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Ц.07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 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( 48 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часов)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 по отраслям» 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5F6172" w:rsidRPr="005F6172" w:rsidRDefault="005F6172" w:rsidP="005F6172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5F6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5F6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5F6172" w:rsidP="005F617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5F6172" w:rsidRPr="005F6172" w:rsidRDefault="005F6172" w:rsidP="005F6172">
      <w:pPr>
        <w:spacing w:after="0"/>
        <w:rPr>
          <w:rFonts w:ascii="Calibri" w:eastAsia="Times New Roman" w:hAnsi="Calibri" w:cs="Times New Roman"/>
          <w:lang w:eastAsia="ru-RU"/>
        </w:rPr>
      </w:pPr>
    </w:p>
    <w:p w:rsidR="005F6172" w:rsidRPr="005F6172" w:rsidRDefault="005F6172" w:rsidP="005F617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172" w:rsidRPr="005F6172" w:rsidRDefault="005F6172" w:rsidP="005F6172">
      <w:pPr>
        <w:tabs>
          <w:tab w:val="left" w:pos="3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учебной дисциплины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разработана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 среднего профессионального образования (далее СПО) </w:t>
      </w:r>
    </w:p>
    <w:p w:rsidR="005F6172" w:rsidRPr="005F6172" w:rsidRDefault="00C9375F" w:rsidP="005F6172">
      <w:pPr>
        <w:tabs>
          <w:tab w:val="left" w:pos="3520"/>
        </w:tabs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38</w:t>
      </w:r>
      <w:r w:rsidR="005F6172" w:rsidRPr="005F617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.02.01 «Экономика и бухгалтерский учет» (по отраслям)</w:t>
      </w:r>
    </w:p>
    <w:p w:rsidR="005F6172" w:rsidRPr="005F6172" w:rsidRDefault="005F6172" w:rsidP="005F6172">
      <w:pPr>
        <w:tabs>
          <w:tab w:val="left" w:pos="352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код, наименование специальности(ей)</w:t>
      </w:r>
    </w:p>
    <w:p w:rsidR="005F6172" w:rsidRPr="005F6172" w:rsidRDefault="005F6172" w:rsidP="005F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Организация-разработчик: </w:t>
      </w:r>
      <w:r w:rsidRPr="005F6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ГАПОУ «Акбулакский политехнический техникум»</w:t>
      </w:r>
    </w:p>
    <w:p w:rsidR="005F6172" w:rsidRPr="005F6172" w:rsidRDefault="005F6172" w:rsidP="005F6172">
      <w:p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u w:val="single"/>
          <w:lang w:eastAsia="ar-SA"/>
        </w:rPr>
      </w:pPr>
      <w:r w:rsidRPr="005F61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Разработчик:   </w:t>
      </w:r>
      <w:r w:rsidRPr="005F6172">
        <w:rPr>
          <w:rFonts w:ascii="Times New Roman" w:eastAsia="Lucida Sans Unicode" w:hAnsi="Times New Roman" w:cs="Times New Roman"/>
          <w:kern w:val="1"/>
          <w:sz w:val="28"/>
          <w:szCs w:val="28"/>
          <w:u w:val="single"/>
          <w:lang w:eastAsia="ar-SA"/>
        </w:rPr>
        <w:t>Татьяна Владимировна Териченко, преподаватель</w:t>
      </w:r>
      <w:r w:rsidRPr="005F61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Pr="005F6172">
        <w:rPr>
          <w:rFonts w:ascii="Times New Roman" w:eastAsia="Lucida Sans Unicode" w:hAnsi="Times New Roman" w:cs="Times New Roman"/>
          <w:kern w:val="1"/>
          <w:sz w:val="28"/>
          <w:szCs w:val="28"/>
          <w:u w:val="single"/>
          <w:lang w:eastAsia="ar-SA"/>
        </w:rPr>
        <w:t>специальных дисциплин  высшей категории</w:t>
      </w:r>
    </w:p>
    <w:p w:rsidR="005F6172" w:rsidRPr="005F6172" w:rsidRDefault="005F6172" w:rsidP="005F6172">
      <w:pPr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5F6172">
        <w:rPr>
          <w:rFonts w:ascii="Times New Roman" w:eastAsia="Lucida Sans Unicode" w:hAnsi="Times New Roman" w:cs="Times New Roman"/>
          <w:kern w:val="1"/>
          <w:sz w:val="28"/>
          <w:szCs w:val="28"/>
          <w:vertAlign w:val="superscript"/>
          <w:lang w:eastAsia="ar-SA"/>
        </w:rPr>
        <w:t>Ф.И.О., ученая степень, звание, должность</w:t>
      </w:r>
    </w:p>
    <w:p w:rsidR="005F6172" w:rsidRPr="005F6172" w:rsidRDefault="005F6172" w:rsidP="005F6172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Рецензенты: </w:t>
      </w:r>
      <w:r w:rsidRPr="005F6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Попова Лина Борисовна  заместитель директора  по 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работе</w:t>
      </w:r>
    </w:p>
    <w:p w:rsidR="005F6172" w:rsidRPr="005F6172" w:rsidRDefault="005F6172" w:rsidP="005F61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Ф.И.О., ученая степень, звание, должность</w:t>
      </w:r>
    </w:p>
    <w:p w:rsidR="005F6172" w:rsidRDefault="005F6172" w:rsidP="005F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 Методическим советом  ГАПОУ  «Акбулакский политех</w:t>
      </w:r>
      <w:r w:rsidR="00C937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нический техникум», протокол № 1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93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29.08. 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2023г.</w:t>
      </w:r>
    </w:p>
    <w:p w:rsidR="00C9375F" w:rsidRPr="005F6172" w:rsidRDefault="00C9375F" w:rsidP="005F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___________________Я.А.Медетова</w:t>
      </w:r>
    </w:p>
    <w:p w:rsidR="00C9375F" w:rsidRDefault="005F6172" w:rsidP="005F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Рассмотрена методической  комиссией </w:t>
      </w:r>
      <w:r w:rsidR="00C937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9375F">
        <w:rPr>
          <w:rFonts w:ascii="Times New Roman" w:eastAsia="Times New Roman" w:hAnsi="Times New Roman" w:cs="Times New Roman"/>
          <w:sz w:val="28"/>
          <w:szCs w:val="28"/>
          <w:lang w:eastAsia="ru-RU"/>
        </w:rPr>
        <w:t>30.08.</w:t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:rsidR="005F6172" w:rsidRPr="005F6172" w:rsidRDefault="00C9375F" w:rsidP="005F6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__________________________Г.А.Кривошеева</w:t>
      </w:r>
      <w:r w:rsidR="005F6172"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6172" w:rsidRPr="005F6172" w:rsidRDefault="005F6172" w:rsidP="005F61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 директором ГАПОУ  «Акбулакский политехнический техникум»</w:t>
      </w:r>
    </w:p>
    <w:p w:rsidR="005F6172" w:rsidRPr="005F6172" w:rsidRDefault="005F6172" w:rsidP="005F61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172" w:rsidRPr="005F6172" w:rsidRDefault="00C9375F" w:rsidP="005F61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 </w:t>
      </w:r>
      <w:bookmarkStart w:id="0" w:name="_GoBack"/>
      <w:bookmarkEnd w:id="0"/>
      <w:r w:rsidR="005F6172"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>20 23 г                               ______________________Е.В.Симакова</w:t>
      </w:r>
    </w:p>
    <w:p w:rsidR="005F6172" w:rsidRPr="005F6172" w:rsidRDefault="005F6172" w:rsidP="005F61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61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(подпись, Ф.И.О.)</w:t>
      </w:r>
    </w:p>
    <w:p w:rsidR="005F6172" w:rsidRDefault="005F6172" w:rsidP="005F6172">
      <w:pPr>
        <w:rPr>
          <w:rFonts w:ascii="Calibri" w:eastAsia="Times New Roman" w:hAnsi="Calibri" w:cs="Times New Roman"/>
          <w:lang w:eastAsia="ru-RU"/>
        </w:rPr>
      </w:pPr>
    </w:p>
    <w:p w:rsidR="00522F75" w:rsidRDefault="00522F75" w:rsidP="005F6172">
      <w:pPr>
        <w:rPr>
          <w:rFonts w:ascii="Calibri" w:eastAsia="Times New Roman" w:hAnsi="Calibri" w:cs="Times New Roman"/>
          <w:lang w:eastAsia="ru-RU"/>
        </w:rPr>
      </w:pPr>
    </w:p>
    <w:p w:rsidR="00522F75" w:rsidRDefault="00522F75" w:rsidP="005F6172">
      <w:pPr>
        <w:rPr>
          <w:rFonts w:ascii="Calibri" w:eastAsia="Times New Roman" w:hAnsi="Calibri" w:cs="Times New Roman"/>
          <w:lang w:eastAsia="ru-RU"/>
        </w:rPr>
      </w:pPr>
    </w:p>
    <w:p w:rsidR="00522F75" w:rsidRDefault="00522F75" w:rsidP="005F6172">
      <w:pPr>
        <w:rPr>
          <w:rFonts w:ascii="Calibri" w:eastAsia="Times New Roman" w:hAnsi="Calibri" w:cs="Times New Roman"/>
          <w:lang w:eastAsia="ru-RU"/>
        </w:rPr>
      </w:pPr>
    </w:p>
    <w:p w:rsidR="00522F75" w:rsidRDefault="00522F75" w:rsidP="005F6172">
      <w:pPr>
        <w:rPr>
          <w:rFonts w:ascii="Calibri" w:eastAsia="Times New Roman" w:hAnsi="Calibri" w:cs="Times New Roman"/>
          <w:lang w:eastAsia="ru-RU"/>
        </w:rPr>
      </w:pP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22F75" w:rsidRPr="00522F75" w:rsidTr="00522F75">
        <w:tc>
          <w:tcPr>
            <w:tcW w:w="7668" w:type="dxa"/>
          </w:tcPr>
          <w:p w:rsidR="00522F75" w:rsidRPr="00522F75" w:rsidRDefault="00522F75" w:rsidP="00522F75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522F75" w:rsidRPr="00522F75" w:rsidTr="00522F75">
        <w:tc>
          <w:tcPr>
            <w:tcW w:w="7668" w:type="dxa"/>
          </w:tcPr>
          <w:p w:rsidR="00522F75" w:rsidRPr="00522F75" w:rsidRDefault="00522F75" w:rsidP="00522F7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22F75" w:rsidRPr="00522F75" w:rsidTr="00522F75">
        <w:tc>
          <w:tcPr>
            <w:tcW w:w="7668" w:type="dxa"/>
          </w:tcPr>
          <w:p w:rsidR="00522F75" w:rsidRPr="00522F75" w:rsidRDefault="00522F75" w:rsidP="00522F7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522F75" w:rsidRPr="00522F75" w:rsidRDefault="00522F75" w:rsidP="00522F75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522F75" w:rsidRPr="00522F75" w:rsidTr="00522F75">
        <w:trPr>
          <w:trHeight w:val="670"/>
        </w:trPr>
        <w:tc>
          <w:tcPr>
            <w:tcW w:w="7668" w:type="dxa"/>
          </w:tcPr>
          <w:p w:rsidR="00522F75" w:rsidRPr="00522F75" w:rsidRDefault="00522F75" w:rsidP="00522F7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  <w:p w:rsidR="00522F75" w:rsidRPr="00522F75" w:rsidRDefault="00522F75" w:rsidP="00522F75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522F75" w:rsidRPr="00522F75" w:rsidTr="00522F75">
        <w:tc>
          <w:tcPr>
            <w:tcW w:w="7668" w:type="dxa"/>
          </w:tcPr>
          <w:p w:rsidR="00522F75" w:rsidRPr="00522F75" w:rsidRDefault="00522F75" w:rsidP="00522F7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522F75" w:rsidRPr="00522F75" w:rsidRDefault="00522F75" w:rsidP="00522F75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</w:tbl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22F75" w:rsidRPr="00522F75" w:rsidRDefault="00522F75" w:rsidP="00522F7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  <w:br w:type="page"/>
      </w:r>
      <w:r w:rsidRPr="00522F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1. паспорт Рабочей ПРОГРАММЫ УЧЕБНОЙ ДИСЦИПЛИНЫ Менеджмент</w:t>
      </w:r>
    </w:p>
    <w:p w:rsidR="00522F75" w:rsidRPr="00086460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Pr="00086460" w:rsidRDefault="00086460" w:rsidP="00086460">
      <w:pPr>
        <w:pStyle w:val="a3"/>
        <w:numPr>
          <w:ilvl w:val="1"/>
          <w:numId w:val="16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ПАСПОРТ ПРОГРАММЫ УЧЕБНОЙ ДИСЦИПЛИНЫ ОП.03.Менеджмент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1.1.Областьприменения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086460">
        <w:rPr>
          <w:b/>
          <w:bCs/>
          <w:color w:val="000000"/>
          <w:sz w:val="28"/>
          <w:szCs w:val="28"/>
        </w:rPr>
        <w:t>программы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Программа учебной дисциплины ОП.03.Менеджмент является частью программы подготовки специалистов среднего звена в соответствии с Государственным образовательным стандартом среднего профессионального образования по специальности 38.02.01 Экономика и бухгалтерский учет (по отраслям),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1.2.Место дисциплины в структуре основной профессиональной образовательнойпрограммы: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учебная программа дисциплиныОП.03 «Менеджмент»принадлежитк профессиональному циклу.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6460" w:rsidRPr="00086460" w:rsidRDefault="00086460" w:rsidP="00086460">
      <w:pPr>
        <w:pStyle w:val="a3"/>
        <w:numPr>
          <w:ilvl w:val="1"/>
          <w:numId w:val="1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1.3.Цели и задачи дисциплины – требования к результатам освоения дисциплины: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Цель дисциплины: </w:t>
      </w:r>
      <w:r w:rsidRPr="00086460">
        <w:rPr>
          <w:color w:val="000000"/>
          <w:sz w:val="28"/>
          <w:szCs w:val="28"/>
        </w:rPr>
        <w:t>приобретение студентами навыков формирования наиболее эффективных вариантов строения системы управления подразделением и организации его функционирования и развития.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t>Задачи дисциплины:</w:t>
      </w:r>
    </w:p>
    <w:p w:rsidR="00086460" w:rsidRPr="00086460" w:rsidRDefault="00086460" w:rsidP="00086460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изучение и применение на практике основных функций менеджмента (организация, планирование, мотивация,контроль);</w:t>
      </w:r>
    </w:p>
    <w:p w:rsidR="00086460" w:rsidRPr="00086460" w:rsidRDefault="00086460" w:rsidP="00086460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изучение и применение принципов делового общения в процессе осуществлениядеятельности;</w:t>
      </w:r>
    </w:p>
    <w:p w:rsidR="00086460" w:rsidRPr="00086460" w:rsidRDefault="00086460" w:rsidP="00086460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оказание информационной помощи управляющим предприятия в процессе осуществлениядеятельности;</w:t>
      </w:r>
    </w:p>
    <w:p w:rsidR="00086460" w:rsidRPr="00086460" w:rsidRDefault="00086460" w:rsidP="00086460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принятие оперативных управленческихрешений.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студент в ходе освоения дисциплиныдолжен: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b/>
          <w:bCs/>
          <w:color w:val="000000"/>
          <w:sz w:val="28"/>
          <w:szCs w:val="28"/>
        </w:rPr>
        <w:lastRenderedPageBreak/>
        <w:t>Результатом освоения программы учебной дисциплины является овладение обучающимися профессиональными (ПК) и общими (ОК) компетенциями: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ОК 12. Соблюдать действующее законодательство и обязательные требования нормативных документов, а также требования стандартов, технических условий.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ПК 2.2. Выполнять поручения руководства в составе комиссии по инвентаризации имущества в местах его хранения. Проводить подготовку к инвентаризации и проверку действительного соответствия фактических данных инвентаризации данным учета.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086460" w:rsidRPr="00086460" w:rsidRDefault="00086460" w:rsidP="0008646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86460">
        <w:rPr>
          <w:color w:val="000000"/>
          <w:sz w:val="28"/>
          <w:szCs w:val="28"/>
        </w:rPr>
        <w:t>ПК 2.4. Проводить процедуры инвентаризации финансовых обязательств организации</w:t>
      </w: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522F75" w:rsidRDefault="00522F75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460" w:rsidRPr="00522F75" w:rsidRDefault="00086460" w:rsidP="000864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9781" w:type="dxa"/>
        <w:tblLayout w:type="fixed"/>
        <w:tblLook w:val="0000" w:firstRow="0" w:lastRow="0" w:firstColumn="0" w:lastColumn="0" w:noHBand="0" w:noVBand="0"/>
      </w:tblPr>
      <w:tblGrid>
        <w:gridCol w:w="7366"/>
        <w:gridCol w:w="2415"/>
      </w:tblGrid>
      <w:tr w:rsidR="00522F75" w:rsidRPr="00522F75" w:rsidTr="00086460">
        <w:trPr>
          <w:trHeight w:hRule="exact" w:val="648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22F75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415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22F75">
              <w:rPr>
                <w:sz w:val="28"/>
                <w:szCs w:val="28"/>
              </w:rPr>
              <w:t>Объем, час</w:t>
            </w:r>
          </w:p>
        </w:tc>
      </w:tr>
      <w:tr w:rsidR="00522F75" w:rsidRPr="00522F75" w:rsidTr="00086460">
        <w:trPr>
          <w:trHeight w:hRule="exact" w:val="423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522F75">
              <w:rPr>
                <w:b/>
                <w:sz w:val="28"/>
                <w:szCs w:val="28"/>
              </w:rPr>
              <w:t>Максимальная нагрузка (всего)</w:t>
            </w:r>
          </w:p>
        </w:tc>
        <w:tc>
          <w:tcPr>
            <w:tcW w:w="2415" w:type="dxa"/>
          </w:tcPr>
          <w:p w:rsidR="00522F75" w:rsidRPr="00522F75" w:rsidRDefault="00086460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522F75" w:rsidRPr="00522F75" w:rsidTr="00086460">
        <w:trPr>
          <w:trHeight w:hRule="exact" w:val="443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522F75">
              <w:rPr>
                <w:b/>
                <w:sz w:val="28"/>
                <w:szCs w:val="28"/>
              </w:rPr>
              <w:t>Обязательная аудиторная нагрузка,</w:t>
            </w:r>
          </w:p>
        </w:tc>
        <w:tc>
          <w:tcPr>
            <w:tcW w:w="2415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522F75" w:rsidRPr="00522F75" w:rsidTr="00086460">
        <w:trPr>
          <w:trHeight w:hRule="exact" w:val="437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22F75">
              <w:rPr>
                <w:sz w:val="28"/>
                <w:szCs w:val="28"/>
              </w:rPr>
              <w:t>в том числе:</w:t>
            </w:r>
          </w:p>
        </w:tc>
        <w:tc>
          <w:tcPr>
            <w:tcW w:w="2415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  <w:tr w:rsidR="00522F75" w:rsidRPr="00522F75" w:rsidTr="00086460">
        <w:trPr>
          <w:trHeight w:hRule="exact" w:val="437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22F75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2415" w:type="dxa"/>
          </w:tcPr>
          <w:p w:rsidR="00522F75" w:rsidRPr="00522F75" w:rsidRDefault="00086460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22F75" w:rsidRPr="00522F75" w:rsidTr="00086460">
        <w:trPr>
          <w:trHeight w:hRule="exact" w:val="437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22F75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415" w:type="dxa"/>
          </w:tcPr>
          <w:p w:rsidR="00522F75" w:rsidRPr="00522F75" w:rsidRDefault="00086460" w:rsidP="00522F7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522F75" w:rsidRPr="00522F75" w:rsidTr="00086460">
        <w:trPr>
          <w:trHeight w:hRule="exact" w:val="766"/>
        </w:trPr>
        <w:tc>
          <w:tcPr>
            <w:tcW w:w="7366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522F75">
              <w:rPr>
                <w:b/>
                <w:sz w:val="28"/>
                <w:szCs w:val="28"/>
              </w:rPr>
              <w:t>Итоговая форма контроля</w:t>
            </w:r>
            <w:r w:rsidR="00086460" w:rsidRPr="00522F75">
              <w:rPr>
                <w:b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2415" w:type="dxa"/>
          </w:tcPr>
          <w:p w:rsidR="00522F75" w:rsidRPr="00522F75" w:rsidRDefault="00522F75" w:rsidP="00522F75">
            <w:pPr>
              <w:shd w:val="clear" w:color="auto" w:fill="FFFFFF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22F75" w:rsidRPr="00522F75" w:rsidSect="00522F75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  <w:r w:rsidRPr="00522F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МЕНЕДЖМЕНТ</w:t>
      </w:r>
    </w:p>
    <w:p w:rsidR="00522F75" w:rsidRPr="00522F75" w:rsidRDefault="00522F75" w:rsidP="00522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562"/>
        <w:gridCol w:w="9941"/>
        <w:gridCol w:w="1812"/>
        <w:gridCol w:w="1563"/>
      </w:tblGrid>
      <w:tr w:rsidR="00522F75" w:rsidRPr="00522F75" w:rsidTr="00522F75">
        <w:trPr>
          <w:trHeight w:val="20"/>
        </w:trPr>
        <w:tc>
          <w:tcPr>
            <w:tcW w:w="2125" w:type="dxa"/>
            <w:gridSpan w:val="2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1.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Основы менеджмента и эволюционные преобразования в его развитии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3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1.1.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eastAsia="ru-RU"/>
              </w:rPr>
              <w:t xml:space="preserve">Сущность и характерные черты современного менеджмента, </w:t>
            </w:r>
            <w:r w:rsidRPr="00522F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история его развития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703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и характерные черты современного менеджмента. Цели и задачи менеджмента. 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Принципы управления. Объекты и субъекты управления.  История развития менеджмента. 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1;2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88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1.Изучение и выявление характерных особенностей школ управления, 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2.Составление сравнительной таблицы.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93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1.2.</w:t>
            </w:r>
            <w:r w:rsidRPr="00522F7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Связующие процессы в менеджменте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59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Связующие процессы в менеджменте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61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1.Подготовка докладов 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1.3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Понятие, сущность и основные признаки организации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962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организации. Модели организационного менеджмента. Структуры организации. Организационные модели в различных культурах: европейской, азиатской и других.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41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3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877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1.4.</w:t>
            </w:r>
            <w:r w:rsidRPr="00522F7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522F75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t>Внутренняя и внешняя среда организации</w:t>
            </w: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как открытая система. Внешняя и внутренняя среда организации. Внутренние элементы организации. Значение и показатели внешней среды.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306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1.Анализ влияния внешней среды на управление конкретным предприятием. 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2.Анализ внутренней среды предприятия (в зависимости от отрасли).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33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Тема </w:t>
            </w:r>
            <w:r w:rsidRPr="00522F7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eastAsia="ru-RU"/>
              </w:rPr>
              <w:t xml:space="preserve">2.1. Сущность планирования и контроля производственной </w:t>
            </w:r>
            <w:r w:rsidRPr="00522F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деятельности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71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Необходимость планирования производственной деятельности. Реализация стратегического и оперативного планирования. Формы контроля за производственной деятельностью.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1.Выполнение работы по планированию деятельности предприятия.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1.Подготовка докладов (презентации) по теме «Планирование: стратегическое и тактическое.» 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Тема </w:t>
            </w: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2.2. Организация и типы организационных структур.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t>Тема 2.3. Процесс принятия и реализации управленческих решений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345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85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принятия и реализации управленческих решений. Методика принятия решений.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1.Использование системы методов управления для разбора ситуаций и принятие эффективных решений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Тестовый контроль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Модуль 2. 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Применение менеджмента в области профессиональной деятельности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401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shd w:val="clear" w:color="auto" w:fill="FFFFFF"/>
              <w:spacing w:after="0" w:line="384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 xml:space="preserve">Тема 1.1. </w:t>
            </w: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lastRenderedPageBreak/>
              <w:t>Мотивационная политика организации.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057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Материальная и нематериальная мотивация персонала. Теории поведения. Пирамида Маслоу. Значение и основные элементы мотивации. Первичные и вторичные потребности.  Основы формирования мотивационной политики организации.</w:t>
            </w:r>
          </w:p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1.Изучение методов мотивации персонала    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7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58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Тема 1.2. Основные элементы управления персоналом и самоменеджмент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715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методов управления. Экономическое, административное и социально-психологическое воздействие. Необходимость сочетания всех методов управления. Значение психологических методов управления. 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1.Использование в профессиональной деятельности приемов делового и управленческого общения, 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ситуаций.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5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1.Подготовка докладов по темам «Методы управления персоналом». 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shd w:val="clear" w:color="auto" w:fill="FFFFFF"/>
              <w:spacing w:before="10" w:after="0" w:line="384" w:lineRule="exact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  <w:lang w:eastAsia="ru-RU"/>
              </w:rPr>
              <w:t>Тема 1.3. Лидерство и стиль руководства.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47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стили руководства. Власть, харизма. Деловые компетенции руководителя. Типы карьеры. Форма власти и влияние. Неформальный лидер и работа с ним.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1.Построение карьерограммы, составление списка компетенций руководителя.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187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61"/>
        </w:trPr>
        <w:tc>
          <w:tcPr>
            <w:tcW w:w="2125" w:type="dxa"/>
            <w:gridSpan w:val="2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  <w:t>Тема 1.4. Элементы эффективного управления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18"/>
                <w:szCs w:val="18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Тема 1.5. Особенности банковского менеджмента</w:t>
            </w: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812" w:type="dxa"/>
            <w:vMerge w:val="restart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3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651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color w:val="101011"/>
                <w:sz w:val="20"/>
                <w:szCs w:val="20"/>
                <w:shd w:val="clear" w:color="auto" w:fill="FFFFFF"/>
                <w:lang w:eastAsia="ru-RU"/>
              </w:rPr>
              <w:t>Эффективность труда руководителей, экономичность системы управления, эффективностью функционирования производства или другого управляемого объекта.</w:t>
            </w:r>
          </w:p>
        </w:tc>
        <w:tc>
          <w:tcPr>
            <w:tcW w:w="1812" w:type="dxa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2; 3</w:t>
            </w: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 w:val="restart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1.Разбор производственных ситуаций.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545"/>
        </w:trPr>
        <w:tc>
          <w:tcPr>
            <w:tcW w:w="2125" w:type="dxa"/>
            <w:gridSpan w:val="2"/>
            <w:vMerge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1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1.Подготовка докладов.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Банковский персонал, специфика работы. Методы управления и мотивации банковского персонала.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Лабораторные работы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1.Разбор производственных ситуаций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обучающихся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1.Подготовка докладов.</w:t>
            </w: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Тестовый контроль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4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3" w:type="dxa"/>
            <w:vMerge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86460" w:rsidRPr="00522F75" w:rsidTr="00522F75">
        <w:trPr>
          <w:gridAfter w:val="4"/>
          <w:wAfter w:w="13878" w:type="dxa"/>
          <w:trHeight w:val="200"/>
        </w:trPr>
        <w:tc>
          <w:tcPr>
            <w:tcW w:w="1563" w:type="dxa"/>
            <w:vMerge w:val="restart"/>
            <w:shd w:val="clear" w:color="auto" w:fill="C0C0C0"/>
          </w:tcPr>
          <w:p w:rsidR="00086460" w:rsidRPr="00522F75" w:rsidRDefault="00086460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86460" w:rsidRPr="00522F75" w:rsidTr="00522F75">
        <w:trPr>
          <w:gridAfter w:val="4"/>
          <w:wAfter w:w="13878" w:type="dxa"/>
          <w:trHeight w:val="200"/>
        </w:trPr>
        <w:tc>
          <w:tcPr>
            <w:tcW w:w="1563" w:type="dxa"/>
            <w:vMerge/>
            <w:shd w:val="clear" w:color="auto" w:fill="C0C0C0"/>
          </w:tcPr>
          <w:p w:rsidR="00086460" w:rsidRPr="00522F75" w:rsidRDefault="00086460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22F75" w:rsidRPr="00522F75" w:rsidTr="00522F75">
        <w:trPr>
          <w:trHeight w:val="20"/>
        </w:trPr>
        <w:tc>
          <w:tcPr>
            <w:tcW w:w="12066" w:type="dxa"/>
            <w:gridSpan w:val="3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12" w:type="dxa"/>
          </w:tcPr>
          <w:p w:rsidR="00522F75" w:rsidRPr="00522F75" w:rsidRDefault="00086460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3" w:type="dxa"/>
            <w:shd w:val="clear" w:color="auto" w:fill="C0C0C0"/>
          </w:tcPr>
          <w:p w:rsidR="00522F75" w:rsidRPr="00522F75" w:rsidRDefault="00522F75" w:rsidP="00522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22F75" w:rsidRPr="00522F75" w:rsidSect="00522F7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3. условия реализации программы дисциплины</w:t>
      </w:r>
    </w:p>
    <w:p w:rsidR="00522F75" w:rsidRPr="00086460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86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 Требования к минимальному материально-техническому обеспечению</w:t>
      </w:r>
    </w:p>
    <w:p w:rsidR="00086460" w:rsidRPr="00086460" w:rsidRDefault="00086460" w:rsidP="0008646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64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реализации программы учебной дисциплины должны быть предусмотрены следующие специальные помещения:</w:t>
      </w:r>
    </w:p>
    <w:p w:rsidR="00086460" w:rsidRPr="00086460" w:rsidRDefault="00086460" w:rsidP="00086460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460" w:rsidRPr="00086460" w:rsidRDefault="00086460" w:rsidP="00086460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«Менеджмент», оснащенный в соответствии с п. 6.1.2.1 образовательной программы по специальности 38.02.01 «Экономика и бухгалтерский учет (по отраслям)».</w:t>
      </w:r>
    </w:p>
    <w:p w:rsidR="00522F75" w:rsidRPr="00086460" w:rsidRDefault="00522F75" w:rsidP="00086460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Система техники безопасности и защиты обучающихся:</w:t>
      </w:r>
    </w:p>
    <w:p w:rsidR="00522F75" w:rsidRPr="00086460" w:rsidRDefault="00522F75" w:rsidP="00086460">
      <w:pPr>
        <w:pStyle w:val="a8"/>
        <w:numPr>
          <w:ilvl w:val="0"/>
          <w:numId w:val="19"/>
        </w:numPr>
        <w:tabs>
          <w:tab w:val="left" w:pos="426"/>
          <w:tab w:val="left" w:pos="709"/>
        </w:tabs>
        <w:contextualSpacing/>
        <w:jc w:val="both"/>
        <w:rPr>
          <w:sz w:val="28"/>
          <w:szCs w:val="28"/>
        </w:rPr>
      </w:pPr>
      <w:r w:rsidRPr="00086460">
        <w:rPr>
          <w:sz w:val="28"/>
          <w:szCs w:val="28"/>
        </w:rPr>
        <w:t>Средства первичного пожаротушения (огнетушитель: порошковый) находится в коридоре</w:t>
      </w:r>
    </w:p>
    <w:p w:rsidR="00522F75" w:rsidRPr="00086460" w:rsidRDefault="00522F75" w:rsidP="00086460">
      <w:pPr>
        <w:pStyle w:val="a8"/>
        <w:numPr>
          <w:ilvl w:val="0"/>
          <w:numId w:val="19"/>
        </w:numPr>
        <w:tabs>
          <w:tab w:val="left" w:pos="426"/>
          <w:tab w:val="left" w:pos="709"/>
        </w:tabs>
        <w:contextualSpacing/>
        <w:jc w:val="both"/>
        <w:rPr>
          <w:sz w:val="28"/>
          <w:szCs w:val="28"/>
        </w:rPr>
      </w:pPr>
      <w:r w:rsidRPr="00086460">
        <w:rPr>
          <w:sz w:val="28"/>
          <w:szCs w:val="28"/>
        </w:rPr>
        <w:t>Устройство защитного отключения электроснабжения;</w:t>
      </w:r>
    </w:p>
    <w:p w:rsidR="00522F75" w:rsidRPr="00086460" w:rsidRDefault="00522F75" w:rsidP="00522F75">
      <w:pPr>
        <w:numPr>
          <w:ilvl w:val="0"/>
          <w:numId w:val="14"/>
        </w:numPr>
        <w:tabs>
          <w:tab w:val="left" w:pos="426"/>
          <w:tab w:val="left" w:pos="993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Назначение кабинета:</w:t>
      </w:r>
    </w:p>
    <w:p w:rsidR="00522F75" w:rsidRPr="00086460" w:rsidRDefault="00522F75" w:rsidP="00756D7E">
      <w:pPr>
        <w:numPr>
          <w:ilvl w:val="1"/>
          <w:numId w:val="14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предназначен для проведения теоретических и практических занятий по менеджменту, для специальностей  38.02.01 «Экономика и бухгалтерский учет (по отраслям)», </w:t>
      </w:r>
    </w:p>
    <w:p w:rsidR="00522F75" w:rsidRDefault="00522F75" w:rsidP="00522F75">
      <w:pPr>
        <w:numPr>
          <w:ilvl w:val="0"/>
          <w:numId w:val="14"/>
        </w:numPr>
        <w:tabs>
          <w:tab w:val="left" w:pos="142"/>
          <w:tab w:val="left" w:pos="709"/>
          <w:tab w:val="left" w:pos="993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оборудования</w:t>
      </w:r>
    </w:p>
    <w:p w:rsidR="00086460" w:rsidRPr="00086460" w:rsidRDefault="00086460" w:rsidP="00086460">
      <w:pPr>
        <w:tabs>
          <w:tab w:val="left" w:pos="142"/>
          <w:tab w:val="left" w:pos="709"/>
          <w:tab w:val="left" w:pos="993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tbl>
      <w:tblPr>
        <w:tblW w:w="10206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229"/>
      </w:tblGrid>
      <w:tr w:rsidR="00522F75" w:rsidRPr="00086460" w:rsidTr="00522F75">
        <w:tc>
          <w:tcPr>
            <w:tcW w:w="2977" w:type="dxa"/>
            <w:shd w:val="clear" w:color="auto" w:fill="auto"/>
          </w:tcPr>
          <w:p w:rsidR="00522F75" w:rsidRPr="00086460" w:rsidRDefault="00522F75" w:rsidP="00522F75">
            <w:pPr>
              <w:numPr>
                <w:ilvl w:val="1"/>
                <w:numId w:val="14"/>
              </w:numPr>
              <w:tabs>
                <w:tab w:val="left" w:pos="398"/>
              </w:tabs>
              <w:spacing w:after="0" w:line="240" w:lineRule="auto"/>
              <w:ind w:left="743" w:hanging="709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8646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Мебель:</w:t>
            </w:r>
          </w:p>
        </w:tc>
        <w:tc>
          <w:tcPr>
            <w:tcW w:w="7229" w:type="dxa"/>
            <w:shd w:val="clear" w:color="auto" w:fill="auto"/>
          </w:tcPr>
          <w:p w:rsidR="00522F75" w:rsidRPr="00086460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86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Преподавательский стол-1; столы обучающихся: двухместные-7; одноместные- 6; стулья – 16; классная доска-1; пробковый стенд-1; стол для книг-1</w:t>
            </w:r>
          </w:p>
        </w:tc>
      </w:tr>
    </w:tbl>
    <w:p w:rsidR="00522F75" w:rsidRPr="00086460" w:rsidRDefault="00522F75" w:rsidP="00522F75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Характеристика ПК:</w:t>
      </w:r>
      <w:r w:rsidRPr="00086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 ____________.</w:t>
      </w:r>
    </w:p>
    <w:p w:rsidR="00522F75" w:rsidRPr="00086460" w:rsidRDefault="00522F75" w:rsidP="00522F75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08646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методического наполнения кабинета: наглядные пособия (перечислить).</w:t>
      </w:r>
    </w:p>
    <w:tbl>
      <w:tblPr>
        <w:tblW w:w="10206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8262"/>
      </w:tblGrid>
      <w:tr w:rsidR="00522F75" w:rsidRPr="00086460" w:rsidTr="00086460">
        <w:tc>
          <w:tcPr>
            <w:tcW w:w="1944" w:type="dxa"/>
            <w:shd w:val="clear" w:color="auto" w:fill="auto"/>
          </w:tcPr>
          <w:p w:rsidR="00522F75" w:rsidRPr="00086460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Плакаты</w:t>
            </w:r>
          </w:p>
          <w:p w:rsidR="00522F75" w:rsidRPr="00086460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262" w:type="dxa"/>
            <w:shd w:val="clear" w:color="auto" w:fill="auto"/>
          </w:tcPr>
          <w:p w:rsidR="00522F75" w:rsidRPr="00086460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Портреты учёных. Плакаты: Характеристика факторов внешнего воздействия; Методы оценки мотивирующих факторов; Среда прямого и косвенного воздействия; Горизонтальные и вертикальные организации; Современные компоненты менеджмента; Групповая динамика; Пример структурной организации</w:t>
            </w:r>
          </w:p>
        </w:tc>
      </w:tr>
    </w:tbl>
    <w:p w:rsidR="00522F75" w:rsidRDefault="00522F75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F0" w:rsidRPr="00086460" w:rsidRDefault="00FB4AF0" w:rsidP="00FB4A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 Информационное обеспечение обучения</w:t>
      </w: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22F75" w:rsidRPr="00522F75" w:rsidRDefault="00522F75" w:rsidP="0052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источники: </w:t>
      </w:r>
    </w:p>
    <w:p w:rsidR="00522F75" w:rsidRPr="00522F75" w:rsidRDefault="00522F75" w:rsidP="00522F7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Драчева Е.Л.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Менеджмент. - М.: Академия, 2012.</w:t>
      </w:r>
    </w:p>
    <w:p w:rsidR="00522F75" w:rsidRPr="00522F75" w:rsidRDefault="00522F75" w:rsidP="00522F7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Драчева Е.Л.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Менеджмент. Практикум. - М.: Академия, 2013.</w:t>
      </w:r>
    </w:p>
    <w:p w:rsidR="00522F75" w:rsidRPr="00522F75" w:rsidRDefault="00522F75" w:rsidP="00522F7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Казначевская Г.Б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Менеджмент. – М.: Кнорус, 2013. </w:t>
      </w:r>
    </w:p>
    <w:p w:rsidR="00522F75" w:rsidRPr="00522F75" w:rsidRDefault="00522F75" w:rsidP="00522F7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Герчикова, И.Н. Менеджмент : учебник / И.Н. Герчикова. - 4-е изд., перераб. и доп. - Москва : Юнити-Дана, 2015. - 510 с. : табл., схемы - (Золотой фонд российских учебников). - Библиогр. в кн. - ISBN 978-5-238-01095-3 ; То же [Электронный ресурс]. - URL: </w:t>
      </w:r>
      <w:hyperlink r:id="rId8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http://biblioclub.ru/index.php?page=book&amp;id=114981</w:t>
        </w:r>
      </w:hyperlink>
    </w:p>
    <w:p w:rsidR="00522F75" w:rsidRPr="00522F75" w:rsidRDefault="00522F75" w:rsidP="00522F7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Герчикова, И.Н. Менеджмент: практикум : учебное пособие / И.Н. Герчикова. - 2-е изд., перераб. и доп. - Москва : Юнити-Дана, 2015. - 799 с. : табл., граф., схемы - (Золотой фонд российских учебников). - Библиогр. в кн. - ISBN 5-238-00889-9 ; То же [Электронный ресурс]. - URL: </w:t>
      </w:r>
      <w:hyperlink r:id="rId9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http://biblioclub.ru/index.php?page=book&amp;id=115014</w:t>
        </w:r>
      </w:hyperlink>
    </w:p>
    <w:p w:rsidR="00522F75" w:rsidRPr="00522F75" w:rsidRDefault="00522F75" w:rsidP="00522F7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Юкаева, В.С. Менеджмент: краткий курс : учебное пособие / В.С. Юкаева. - 4-е изд. - Москва : Издательско-торговая корпорация «Дашков и К°», 2016. - 104 с. : ил. - Библиогр. в кн. - ISBN 978-5-394-00632-6 ; То же [Электронный ресурс]. - URL: </w:t>
      </w:r>
      <w:hyperlink r:id="rId10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http://biblioclub.ru/index.php?page=book&amp;id=453524</w:t>
        </w:r>
      </w:hyperlink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источники: 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Виханский О.С., Наумов А.И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Менеджмент. - М.: Экономистъ, 2013.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Друкер П.Ф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Практика менеджмента - М.: Вильяме, 2014.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Коргова М.А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Менеджмент. – Ростов-на-Дону, Феникс, 2012. 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Ломакин А.Л.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Управленческие решения. - М.: Форум, ИНФРА-М, 2012.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Лукашевич В.В., Астахов Н.Н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Менеджмент. - М.: ЮНИТИ-ДАНА, 2012.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Мескон М.Х.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менеджмента. – М.: Вильямс, 2013. </w:t>
      </w:r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Мэддакс Р.</w:t>
      </w: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Успешная команда: как ее создать, мотивировать и развивать. - М.: Альпина Бизнес Букс, 2013.</w:t>
      </w:r>
    </w:p>
    <w:p w:rsidR="00522F75" w:rsidRPr="00522F75" w:rsidRDefault="00522F75" w:rsidP="00522F7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22F7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522F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ЕгоршинА.П., /Учебник/ 3-е изд., доп. и перераб. - М.: НИЦ ИНФРА-М, 2015. - 350 с.: 60x90 1/16. - (Высшее образование: Бакалавриат)</w:t>
      </w:r>
    </w:p>
    <w:p w:rsidR="00522F75" w:rsidRPr="00522F75" w:rsidRDefault="00D96E3E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522F75"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https://znanium.com/catalog/product/507285</w:t>
        </w:r>
      </w:hyperlink>
    </w:p>
    <w:tbl>
      <w:tblPr>
        <w:tblW w:w="5000" w:type="pct"/>
        <w:tblCellSpacing w:w="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9386"/>
      </w:tblGrid>
      <w:tr w:rsidR="00522F75" w:rsidRPr="00522F75" w:rsidTr="00522F75">
        <w:trPr>
          <w:gridAfter w:val="1"/>
          <w:tblCellSpacing w:w="37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</w:p>
        </w:tc>
      </w:tr>
      <w:tr w:rsidR="00522F75" w:rsidRPr="00522F75" w:rsidTr="00522F75">
        <w:trPr>
          <w:tblCellSpacing w:w="37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 Фаррахов А.Г./Теория менеджмента: История управленческой мысли, теория организации, организационное поведение</w:t>
            </w:r>
            <w:r w:rsidRPr="00522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Учебное пособие / - М.: НИЦ ИНФРА-М, 2016. - 272 с.: 60x90 1/16. - (Высшее образование: Бакалавриат)</w:t>
            </w:r>
          </w:p>
        </w:tc>
      </w:tr>
    </w:tbl>
    <w:p w:rsidR="00522F75" w:rsidRPr="00522F75" w:rsidRDefault="00D96E3E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522F75"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https://znanium.com/catalog/product/538741</w:t>
        </w:r>
      </w:hyperlink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522F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/ Маслова Е.Л./ </w:t>
      </w:r>
      <w:r w:rsidRPr="00522F7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Теория менеджмента/</w:t>
      </w:r>
      <w:r w:rsidRPr="00522F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М.:Дашков и К, 2017. - 160 с.: ISBN 978-5-394-02217-3</w:t>
      </w:r>
    </w:p>
    <w:p w:rsidR="00522F75" w:rsidRPr="00522F75" w:rsidRDefault="00D96E3E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522F75"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https://znanium.com/catalog/product/450799</w:t>
        </w:r>
      </w:hyperlink>
    </w:p>
    <w:p w:rsidR="00522F75" w:rsidRPr="00522F75" w:rsidRDefault="00522F75" w:rsidP="00522F7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Литература из библиотеки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1.Юкаева В.  Менеджмент: Краткий курс. Учебное пособие 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Издательство: Дашков и Ко, 2013 год.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2.Лигинчук Г.Г. Менеджмент. Московский Университет им. С.Ю.Витте, 2013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3.Маслов В. Менеджмент в эпоху глобализации. Сборник статей. Макс пресс.2013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4.Феденя А. менеджмент: учебное пособие для студентов учреждений, обеспечивающих получение высшего образования по экономическим специальностям. 2 –е издание, 2013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Гусева Е. Менеджмент. Учебно-методический комплекс. Изд. Евразийский открытый институт, 2014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Исаев Р. Основы менеджмента. Учебник. Изд. Дашков и Ко 2014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Петров Н. Изд. Самарский государственный архитектурно-строительный университет, 2012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Набиев Г. Менеджмент. Практикум. Изд. Финансы и статистика, 2013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Гавриленко В. Менеджмент. Конспект лекций в схемах. Учебное пособие. Изд. А-Приор 2012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Кринеталь В. Современные проблемы менеджмента. Учебно-методический комплекс. Изд. Евразийский открытый институт. 2012 г.</w:t>
      </w: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75" w:rsidRPr="00522F75" w:rsidRDefault="00522F75" w:rsidP="00522F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:rsidR="00522F75" w:rsidRPr="00522F75" w:rsidRDefault="00522F75" w:rsidP="00522F75">
      <w:pPr>
        <w:numPr>
          <w:ilvl w:val="0"/>
          <w:numId w:val="12"/>
        </w:numPr>
        <w:shd w:val="clear" w:color="auto" w:fill="FFFFFF"/>
        <w:tabs>
          <w:tab w:val="left" w:pos="518"/>
        </w:tabs>
        <w:spacing w:after="0" w:line="322" w:lineRule="exact"/>
        <w:ind w:left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Менеджмент в России и за рубежом [Электронный ресурс], –Режим доступа:</w:t>
      </w:r>
      <w:hyperlink r:id="rId14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http://www.mevriz.ru/</w:t>
        </w:r>
      </w:hyperlink>
    </w:p>
    <w:p w:rsidR="00522F75" w:rsidRPr="00522F75" w:rsidRDefault="00522F75" w:rsidP="00522F75">
      <w:pPr>
        <w:numPr>
          <w:ilvl w:val="0"/>
          <w:numId w:val="1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менеджмент [Электронный ресурс], –Режим доступа: http://www.new-management.info/ </w:t>
      </w:r>
    </w:p>
    <w:p w:rsidR="00522F75" w:rsidRPr="00522F75" w:rsidRDefault="00522F75" w:rsidP="00522F75">
      <w:pPr>
        <w:numPr>
          <w:ilvl w:val="0"/>
          <w:numId w:val="12"/>
        </w:numPr>
        <w:shd w:val="clear" w:color="auto" w:fill="FFFFFF"/>
        <w:tabs>
          <w:tab w:val="left" w:pos="518"/>
        </w:tabs>
        <w:spacing w:after="0" w:line="322" w:lineRule="exact"/>
        <w:ind w:left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Топ-менеджер [Электронный ресурс], –Режимдоступа:</w:t>
      </w:r>
      <w:hyperlink r:id="rId15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http://www.officemart.ru/</w:t>
        </w:r>
      </w:hyperlink>
    </w:p>
    <w:p w:rsidR="00522F75" w:rsidRPr="00522F75" w:rsidRDefault="00522F75" w:rsidP="00522F75">
      <w:pPr>
        <w:numPr>
          <w:ilvl w:val="0"/>
          <w:numId w:val="12"/>
        </w:numPr>
        <w:shd w:val="clear" w:color="auto" w:fill="FFFFFF"/>
        <w:tabs>
          <w:tab w:val="left" w:pos="518"/>
        </w:tabs>
        <w:spacing w:before="100" w:beforeAutospacing="1" w:after="0" w:line="198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Административно-управленческий портал</w:t>
      </w:r>
      <w:r w:rsidRPr="00522F7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ресурс], – Режим доступа: </w:t>
      </w:r>
      <w:hyperlink r:id="rId16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aup</w:t>
        </w:r>
      </w:hyperlink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522F75" w:rsidRPr="00522F75" w:rsidRDefault="00522F75" w:rsidP="00522F75">
      <w:pPr>
        <w:numPr>
          <w:ilvl w:val="0"/>
          <w:numId w:val="12"/>
        </w:numPr>
        <w:shd w:val="clear" w:color="auto" w:fill="FFFFFF"/>
        <w:tabs>
          <w:tab w:val="left" w:pos="518"/>
        </w:tabs>
        <w:spacing w:before="100" w:beforeAutospacing="1" w:after="0" w:line="198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для менеджеров по персоналу</w:t>
      </w:r>
      <w:r w:rsidRPr="0052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[Электронный ресурс]. – Режим доступа: </w:t>
      </w:r>
      <w:hyperlink r:id="rId17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hrm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522F75" w:rsidRPr="00522F75" w:rsidRDefault="00522F75" w:rsidP="00522F75">
      <w:pPr>
        <w:numPr>
          <w:ilvl w:val="0"/>
          <w:numId w:val="12"/>
        </w:numPr>
        <w:shd w:val="clear" w:color="auto" w:fill="FFFFFF"/>
        <w:tabs>
          <w:tab w:val="left" w:pos="518"/>
        </w:tabs>
        <w:spacing w:before="100" w:beforeAutospacing="1" w:after="0" w:line="198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Обширный сайт по предпринимательству и бизнесу образовательного характера. </w:t>
      </w:r>
      <w:r w:rsidRPr="00522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</w:t>
      </w:r>
      <w:r w:rsidRPr="00522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Режим доступа: </w:t>
      </w:r>
      <w:hyperlink r:id="rId18" w:history="1"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trainings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22F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4. Контроль и оценка результатов освоения Дисциплины</w:t>
      </w:r>
    </w:p>
    <w:p w:rsidR="00522F75" w:rsidRPr="00522F75" w:rsidRDefault="00522F75" w:rsidP="00522F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22F75" w:rsidRPr="00522F75" w:rsidRDefault="00522F75" w:rsidP="00522F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22F75" w:rsidRPr="00522F75" w:rsidTr="00522F75">
        <w:tc>
          <w:tcPr>
            <w:tcW w:w="4608" w:type="dxa"/>
            <w:vAlign w:val="center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522F75" w:rsidRPr="00522F75" w:rsidRDefault="00522F75" w:rsidP="00522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OLE_LINK1"/>
            <w:r w:rsidRPr="00522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  <w:bookmarkEnd w:id="1"/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Студент умеет:</w:t>
            </w:r>
          </w:p>
        </w:tc>
        <w:tc>
          <w:tcPr>
            <w:tcW w:w="4860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оперировать основными понятиями и категориями менеджмента</w:t>
            </w:r>
          </w:p>
        </w:tc>
        <w:tc>
          <w:tcPr>
            <w:tcW w:w="4860" w:type="dxa"/>
            <w:vMerge w:val="restart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результатов деятельности обучающегося при  выполнении и защите результатов практических работ, выполнение внеаудиторной самостоятельной работы, тестирование и других видов текущего контроля.</w:t>
            </w: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планировать и организовывать работу подразделения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проектировать организационные структуры управления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применять в профессиональной деятельности приемы и методы эффективного делового общения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принимать эффективные решения, используя систему методов управления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Студент знает:</w:t>
            </w:r>
          </w:p>
        </w:tc>
        <w:tc>
          <w:tcPr>
            <w:tcW w:w="4860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сущность и характерные черты современного менеджмента, историю его развития</w:t>
            </w:r>
          </w:p>
        </w:tc>
        <w:tc>
          <w:tcPr>
            <w:tcW w:w="4860" w:type="dxa"/>
            <w:vMerge w:val="restart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результатов деятельности обучающегося при  выполнении и защите результатов практических работ, выполнение внеаудиторной самостоятельной работы, тестирование и других видов текущего контроля.</w:t>
            </w: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факторы внешней и внутренней среды организации</w:t>
            </w:r>
          </w:p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основные виды организационных структур, принципы и правила их проектирования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процесс принятия и реализации управленческих решений</w:t>
            </w:r>
          </w:p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функции менеджмента в рыночной экономике: организацию, планирование, мотивацию и контроль деятельности экономического субъекта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систему методов управления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виды управленческих решений и методы их принятия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стили управления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сущность и основные виды коммуникаций</w:t>
            </w:r>
          </w:p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F75" w:rsidRPr="00522F75" w:rsidTr="00522F75">
        <w:tc>
          <w:tcPr>
            <w:tcW w:w="4608" w:type="dxa"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22F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особенности организации управления в банковских учреждениях</w:t>
            </w:r>
          </w:p>
        </w:tc>
        <w:tc>
          <w:tcPr>
            <w:tcW w:w="4860" w:type="dxa"/>
            <w:vMerge/>
          </w:tcPr>
          <w:p w:rsidR="00522F75" w:rsidRPr="00522F75" w:rsidRDefault="00522F75" w:rsidP="00522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2F75" w:rsidRPr="00522F75" w:rsidRDefault="00522F75" w:rsidP="00522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F75" w:rsidRPr="005F6172" w:rsidRDefault="00522F75" w:rsidP="005F6172">
      <w:pPr>
        <w:rPr>
          <w:rFonts w:ascii="Calibri" w:eastAsia="Times New Roman" w:hAnsi="Calibri" w:cs="Times New Roman"/>
          <w:lang w:eastAsia="ru-RU"/>
        </w:rPr>
      </w:pPr>
    </w:p>
    <w:p w:rsidR="00522F75" w:rsidRDefault="00522F75"/>
    <w:sectPr w:rsidR="0052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E3E" w:rsidRDefault="00D96E3E">
      <w:pPr>
        <w:spacing w:after="0" w:line="240" w:lineRule="auto"/>
      </w:pPr>
      <w:r>
        <w:separator/>
      </w:r>
    </w:p>
  </w:endnote>
  <w:endnote w:type="continuationSeparator" w:id="0">
    <w:p w:rsidR="00D96E3E" w:rsidRDefault="00D9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75" w:rsidRDefault="00522F75" w:rsidP="00522F75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375F">
      <w:rPr>
        <w:rStyle w:val="a6"/>
        <w:noProof/>
      </w:rPr>
      <w:t>2</w:t>
    </w:r>
    <w:r>
      <w:rPr>
        <w:rStyle w:val="a6"/>
      </w:rPr>
      <w:fldChar w:fldCharType="end"/>
    </w:r>
  </w:p>
  <w:p w:rsidR="00522F75" w:rsidRDefault="00522F75" w:rsidP="00522F7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E3E" w:rsidRDefault="00D96E3E">
      <w:pPr>
        <w:spacing w:after="0" w:line="240" w:lineRule="auto"/>
      </w:pPr>
      <w:r>
        <w:separator/>
      </w:r>
    </w:p>
  </w:footnote>
  <w:footnote w:type="continuationSeparator" w:id="0">
    <w:p w:rsidR="00D96E3E" w:rsidRDefault="00D96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0C3"/>
    <w:multiLevelType w:val="multilevel"/>
    <w:tmpl w:val="F1306E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112B5616"/>
    <w:multiLevelType w:val="multilevel"/>
    <w:tmpl w:val="566E0C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E6C4810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1" w:tplc="ED4628CE">
      <w:start w:val="1"/>
      <w:numFmt w:val="decimal"/>
      <w:lvlText w:val="%2."/>
      <w:lvlJc w:val="left"/>
      <w:pPr>
        <w:tabs>
          <w:tab w:val="num" w:pos="2009"/>
        </w:tabs>
        <w:ind w:left="2009" w:hanging="100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2934DA8"/>
    <w:multiLevelType w:val="hybridMultilevel"/>
    <w:tmpl w:val="91A6284C"/>
    <w:lvl w:ilvl="0" w:tplc="FAECC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C0658"/>
    <w:multiLevelType w:val="multilevel"/>
    <w:tmpl w:val="2720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320D37"/>
    <w:multiLevelType w:val="multilevel"/>
    <w:tmpl w:val="724EB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564E9"/>
    <w:multiLevelType w:val="hybridMultilevel"/>
    <w:tmpl w:val="15943A6E"/>
    <w:lvl w:ilvl="0" w:tplc="F52430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394365D"/>
    <w:multiLevelType w:val="hybridMultilevel"/>
    <w:tmpl w:val="A7E8109C"/>
    <w:lvl w:ilvl="0" w:tplc="318A0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B1359"/>
    <w:multiLevelType w:val="hybridMultilevel"/>
    <w:tmpl w:val="D6DE9002"/>
    <w:lvl w:ilvl="0" w:tplc="2BE41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C6414"/>
    <w:multiLevelType w:val="hybridMultilevel"/>
    <w:tmpl w:val="486C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E4A75"/>
    <w:multiLevelType w:val="multilevel"/>
    <w:tmpl w:val="566E0C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1DC2B37"/>
    <w:multiLevelType w:val="multilevel"/>
    <w:tmpl w:val="10CE0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53BE6FC2"/>
    <w:multiLevelType w:val="hybridMultilevel"/>
    <w:tmpl w:val="68FA9D4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B11652D"/>
    <w:multiLevelType w:val="hybridMultilevel"/>
    <w:tmpl w:val="6AD49EDA"/>
    <w:lvl w:ilvl="0" w:tplc="F52430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E032A"/>
    <w:multiLevelType w:val="hybridMultilevel"/>
    <w:tmpl w:val="2A66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3C7D4C"/>
    <w:multiLevelType w:val="multilevel"/>
    <w:tmpl w:val="4EEA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8C4309"/>
    <w:multiLevelType w:val="hybridMultilevel"/>
    <w:tmpl w:val="F9CEE346"/>
    <w:lvl w:ilvl="0" w:tplc="F524301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B402878"/>
    <w:multiLevelType w:val="hybridMultilevel"/>
    <w:tmpl w:val="7FDC909A"/>
    <w:lvl w:ilvl="0" w:tplc="318A0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82B47"/>
    <w:multiLevelType w:val="hybridMultilevel"/>
    <w:tmpl w:val="FCBEC468"/>
    <w:lvl w:ilvl="0" w:tplc="2BE41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7"/>
  </w:num>
  <w:num w:numId="5">
    <w:abstractNumId w:val="16"/>
  </w:num>
  <w:num w:numId="6">
    <w:abstractNumId w:val="13"/>
  </w:num>
  <w:num w:numId="7">
    <w:abstractNumId w:val="6"/>
  </w:num>
  <w:num w:numId="8">
    <w:abstractNumId w:val="9"/>
  </w:num>
  <w:num w:numId="9">
    <w:abstractNumId w:val="18"/>
  </w:num>
  <w:num w:numId="10">
    <w:abstractNumId w:val="8"/>
  </w:num>
  <w:num w:numId="11">
    <w:abstractNumId w:val="14"/>
  </w:num>
  <w:num w:numId="12">
    <w:abstractNumId w:val="12"/>
  </w:num>
  <w:num w:numId="13">
    <w:abstractNumId w:val="11"/>
  </w:num>
  <w:num w:numId="14">
    <w:abstractNumId w:val="10"/>
  </w:num>
  <w:num w:numId="15">
    <w:abstractNumId w:val="3"/>
  </w:num>
  <w:num w:numId="16">
    <w:abstractNumId w:val="5"/>
  </w:num>
  <w:num w:numId="17">
    <w:abstractNumId w:val="4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ED"/>
    <w:rsid w:val="00086460"/>
    <w:rsid w:val="00172B7E"/>
    <w:rsid w:val="00522F75"/>
    <w:rsid w:val="005F6172"/>
    <w:rsid w:val="008D565E"/>
    <w:rsid w:val="00C9375F"/>
    <w:rsid w:val="00D96E3E"/>
    <w:rsid w:val="00F674ED"/>
    <w:rsid w:val="00FB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5CDD"/>
  <w15:docId w15:val="{96617FC9-91EC-46FD-8460-451A16B0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22F7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2F7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2F75"/>
  </w:style>
  <w:style w:type="paragraph" w:styleId="a3">
    <w:name w:val="Normal (Web)"/>
    <w:basedOn w:val="a"/>
    <w:uiPriority w:val="99"/>
    <w:rsid w:val="00522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22F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22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522F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22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522F75"/>
    <w:rPr>
      <w:rFonts w:cs="Times New Roman"/>
    </w:rPr>
  </w:style>
  <w:style w:type="character" w:styleId="a7">
    <w:name w:val="Hyperlink"/>
    <w:basedOn w:val="a0"/>
    <w:uiPriority w:val="99"/>
    <w:rsid w:val="00522F7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522F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22F7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522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uiPriority w:val="99"/>
    <w:locked/>
    <w:rsid w:val="00522F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522F7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22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114981" TargetMode="External"/><Relationship Id="rId13" Type="http://schemas.openxmlformats.org/officeDocument/2006/relationships/hyperlink" Target="https://znanium.com/catalog/product/450799" TargetMode="External"/><Relationship Id="rId18" Type="http://schemas.openxmlformats.org/officeDocument/2006/relationships/hyperlink" Target="http://e-trainings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product/538741" TargetMode="External"/><Relationship Id="rId17" Type="http://schemas.openxmlformats.org/officeDocument/2006/relationships/hyperlink" Target="http://www.hrm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728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fficemart.ru/" TargetMode="External"/><Relationship Id="rId10" Type="http://schemas.openxmlformats.org/officeDocument/2006/relationships/hyperlink" Target="http://biblioclub.ru/index.php?page=book&amp;id=45352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115014" TargetMode="External"/><Relationship Id="rId14" Type="http://schemas.openxmlformats.org/officeDocument/2006/relationships/hyperlink" Target="http://www.mevri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4</cp:revision>
  <cp:lastPrinted>2024-01-12T11:03:00Z</cp:lastPrinted>
  <dcterms:created xsi:type="dcterms:W3CDTF">2023-11-15T17:14:00Z</dcterms:created>
  <dcterms:modified xsi:type="dcterms:W3CDTF">2024-01-12T11:04:00Z</dcterms:modified>
</cp:coreProperties>
</file>