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D80" w:rsidRPr="00514D80" w:rsidRDefault="00514D80" w:rsidP="00514D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94"/>
        <w:jc w:val="both"/>
        <w:rPr>
          <w:b/>
          <w:caps/>
          <w:sz w:val="28"/>
          <w:szCs w:val="28"/>
          <w:lang w:eastAsia="ru-RU"/>
        </w:rPr>
      </w:pPr>
    </w:p>
    <w:p w:rsidR="00514D80" w:rsidRPr="00514D80" w:rsidRDefault="00514D80" w:rsidP="00514D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94"/>
        <w:jc w:val="both"/>
        <w:rPr>
          <w:b/>
          <w:caps/>
          <w:sz w:val="28"/>
          <w:szCs w:val="28"/>
          <w:lang w:eastAsia="ru-RU"/>
        </w:rPr>
      </w:pPr>
    </w:p>
    <w:p w:rsidR="007F1B7E" w:rsidRDefault="001D7516">
      <w:pPr>
        <w:jc w:val="both"/>
        <w:rPr>
          <w:sz w:val="24"/>
        </w:rPr>
      </w:pPr>
      <w:r w:rsidRPr="001D7516">
        <w:rPr>
          <w:noProof/>
          <w:sz w:val="24"/>
          <w:lang w:eastAsia="ru-RU"/>
        </w:rPr>
        <w:lastRenderedPageBreak/>
        <w:drawing>
          <wp:inline distT="0" distB="0" distL="0" distR="0">
            <wp:extent cx="6753860" cy="9437708"/>
            <wp:effectExtent l="0" t="0" r="8890" b="0"/>
            <wp:docPr id="1" name="Рисунок 1" descr="D:\МЕТОДИЧЕСКОЕ ОБЕСПЕЧЕНИЕ УЧЕБНОГО ПРОЦЕССА\Тарификация 2023-2024\Бухгалтера Программы\ТИТУЛЬНИКИ\1 ПП ПМ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\1 ПП ПМ 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943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516" w:rsidRDefault="001D7516">
      <w:pPr>
        <w:jc w:val="both"/>
        <w:rPr>
          <w:sz w:val="24"/>
        </w:rPr>
      </w:pPr>
      <w:r w:rsidRPr="001D7516">
        <w:rPr>
          <w:noProof/>
          <w:sz w:val="24"/>
          <w:lang w:eastAsia="ru-RU"/>
        </w:rPr>
        <w:lastRenderedPageBreak/>
        <w:drawing>
          <wp:inline distT="0" distB="0" distL="0" distR="0">
            <wp:extent cx="6753860" cy="9557058"/>
            <wp:effectExtent l="0" t="0" r="8890" b="6350"/>
            <wp:docPr id="6" name="Рисунок 6" descr="D:\МЕТОДИЧЕСКОЕ ОБЕСПЕЧЕНИЕ УЧЕБНОГО ПРОЦЕССА\Тарификация 2023-2024\Бухгалтера Программы\ТИТУЛЬНИКИ\ПП ПМ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ОЕ ОБЕСПЕЧЕНИЕ УЧЕБНОГО ПРОЦЕССА\Тарификация 2023-2024\Бухгалтера Программы\ТИТУЛЬНИКИ\ПП ПМ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955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516" w:rsidRDefault="001D7516">
      <w:pPr>
        <w:jc w:val="both"/>
        <w:rPr>
          <w:sz w:val="24"/>
        </w:rPr>
      </w:pPr>
    </w:p>
    <w:p w:rsidR="001D7516" w:rsidRDefault="001D7516">
      <w:pPr>
        <w:jc w:val="both"/>
        <w:rPr>
          <w:sz w:val="24"/>
        </w:rPr>
      </w:pPr>
    </w:p>
    <w:p w:rsidR="001D7516" w:rsidRDefault="001D7516">
      <w:pPr>
        <w:jc w:val="both"/>
        <w:rPr>
          <w:sz w:val="24"/>
        </w:rPr>
      </w:pPr>
    </w:p>
    <w:p w:rsidR="001D7516" w:rsidRDefault="001D7516">
      <w:pPr>
        <w:jc w:val="both"/>
        <w:rPr>
          <w:sz w:val="24"/>
        </w:rPr>
        <w:sectPr w:rsidR="001D7516">
          <w:footerReference w:type="default" r:id="rId9"/>
          <w:pgSz w:w="11910" w:h="16840"/>
          <w:pgMar w:top="1040" w:right="708" w:bottom="960" w:left="566" w:header="0" w:footer="780" w:gutter="0"/>
          <w:cols w:space="720"/>
        </w:sectPr>
      </w:pPr>
    </w:p>
    <w:p w:rsidR="007F1B7E" w:rsidRDefault="00C74956">
      <w:pPr>
        <w:pStyle w:val="1"/>
        <w:spacing w:before="72"/>
      </w:pPr>
      <w:r>
        <w:rPr>
          <w:spacing w:val="-2"/>
        </w:rPr>
        <w:lastRenderedPageBreak/>
        <w:t>СОДЕРЖАНИЕ</w:t>
      </w:r>
    </w:p>
    <w:p w:rsidR="007F1B7E" w:rsidRDefault="007F1B7E">
      <w:pPr>
        <w:pStyle w:val="a3"/>
        <w:spacing w:before="7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93" w:type="dxa"/>
        <w:tblLayout w:type="fixed"/>
        <w:tblLook w:val="01E0" w:firstRow="1" w:lastRow="1" w:firstColumn="1" w:lastColumn="1" w:noHBand="0" w:noVBand="0"/>
      </w:tblPr>
      <w:tblGrid>
        <w:gridCol w:w="8780"/>
        <w:gridCol w:w="519"/>
      </w:tblGrid>
      <w:tr w:rsidR="007F1B7E">
        <w:trPr>
          <w:trHeight w:val="573"/>
        </w:trPr>
        <w:tc>
          <w:tcPr>
            <w:tcW w:w="8780" w:type="dxa"/>
          </w:tcPr>
          <w:p w:rsidR="007F1B7E" w:rsidRDefault="00C74956">
            <w:pPr>
              <w:pStyle w:val="TableParagraph"/>
              <w:ind w:left="50" w:right="19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ПРОФЕССИОНАЛЬНОМУ МОДУЛЮ</w:t>
            </w:r>
          </w:p>
        </w:tc>
        <w:tc>
          <w:tcPr>
            <w:tcW w:w="519" w:type="dxa"/>
          </w:tcPr>
          <w:p w:rsidR="007F1B7E" w:rsidRDefault="007F1B7E">
            <w:pPr>
              <w:pStyle w:val="TableParagraph"/>
              <w:rPr>
                <w:sz w:val="26"/>
              </w:rPr>
            </w:pPr>
          </w:p>
        </w:tc>
      </w:tr>
      <w:tr w:rsidR="007F1B7E">
        <w:trPr>
          <w:trHeight w:val="672"/>
        </w:trPr>
        <w:tc>
          <w:tcPr>
            <w:tcW w:w="8780" w:type="dxa"/>
          </w:tcPr>
          <w:p w:rsidR="007F1B7E" w:rsidRDefault="00C74956">
            <w:pPr>
              <w:pStyle w:val="TableParagraph"/>
              <w:tabs>
                <w:tab w:val="left" w:pos="495"/>
                <w:tab w:val="left" w:pos="1737"/>
                <w:tab w:val="left" w:pos="2933"/>
                <w:tab w:val="left" w:pos="4520"/>
                <w:tab w:val="left" w:pos="6952"/>
                <w:tab w:val="left" w:pos="8295"/>
              </w:tabs>
              <w:spacing w:before="9" w:line="322" w:lineRule="exact"/>
              <w:ind w:left="50" w:right="193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Паспорт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рабочей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производственной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практики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профессиональному модулю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before="20"/>
              <w:ind w:left="1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7F1B7E">
        <w:trPr>
          <w:trHeight w:val="322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03" w:lineRule="exact"/>
              <w:ind w:left="1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7F1B7E">
        <w:trPr>
          <w:trHeight w:val="646"/>
        </w:trPr>
        <w:tc>
          <w:tcPr>
            <w:tcW w:w="8780" w:type="dxa"/>
          </w:tcPr>
          <w:p w:rsidR="007F1B7E" w:rsidRDefault="00C74956">
            <w:pPr>
              <w:pStyle w:val="TableParagraph"/>
              <w:tabs>
                <w:tab w:val="left" w:pos="738"/>
                <w:tab w:val="left" w:pos="1764"/>
                <w:tab w:val="left" w:pos="4227"/>
                <w:tab w:val="left" w:pos="5603"/>
                <w:tab w:val="left" w:pos="6004"/>
                <w:tab w:val="left" w:pos="7457"/>
              </w:tabs>
              <w:spacing w:line="316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производственной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структуре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основной</w:t>
            </w:r>
          </w:p>
          <w:p w:rsidR="007F1B7E" w:rsidRDefault="00C74956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16" w:lineRule="exact"/>
              <w:ind w:left="1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7F1B7E">
        <w:trPr>
          <w:trHeight w:val="325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05" w:lineRule="exact"/>
              <w:ind w:left="50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05" w:lineRule="exact"/>
              <w:ind w:left="1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7F1B7E">
        <w:trPr>
          <w:trHeight w:val="645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Объем, продолжительность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производственной</w:t>
            </w:r>
          </w:p>
          <w:p w:rsidR="007F1B7E" w:rsidRDefault="00514D80"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C74956">
              <w:rPr>
                <w:spacing w:val="-2"/>
                <w:sz w:val="28"/>
              </w:rPr>
              <w:t>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16" w:lineRule="exact"/>
              <w:ind w:left="1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7F1B7E">
        <w:trPr>
          <w:trHeight w:val="323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04" w:lineRule="exact"/>
              <w:ind w:left="1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7F1B7E">
        <w:trPr>
          <w:trHeight w:val="321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02" w:lineRule="exact"/>
              <w:ind w:left="1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7F1B7E">
        <w:trPr>
          <w:trHeight w:val="323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03" w:lineRule="exact"/>
              <w:ind w:left="1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7F1B7E">
        <w:trPr>
          <w:trHeight w:val="646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17" w:lineRule="exact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производственной</w:t>
            </w:r>
          </w:p>
          <w:p w:rsidR="007F1B7E" w:rsidRDefault="00514D80"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C74956">
              <w:rPr>
                <w:spacing w:val="-2"/>
                <w:sz w:val="28"/>
              </w:rPr>
              <w:t>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17" w:lineRule="exact"/>
              <w:ind w:left="1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7F1B7E">
        <w:trPr>
          <w:trHeight w:val="647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22" w:lineRule="exact"/>
              <w:ind w:left="50" w:right="193"/>
              <w:rPr>
                <w:sz w:val="28"/>
              </w:rPr>
            </w:pPr>
            <w:r>
              <w:rPr>
                <w:sz w:val="28"/>
              </w:rPr>
              <w:t>4. Условия организации и проведения производственной практики по профессиональному модулю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19" w:lineRule="exact"/>
              <w:ind w:left="1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7F1B7E">
        <w:trPr>
          <w:trHeight w:val="349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19" w:lineRule="exact"/>
              <w:ind w:left="50"/>
              <w:rPr>
                <w:sz w:val="28"/>
              </w:rPr>
            </w:pPr>
            <w:r>
              <w:rPr>
                <w:sz w:val="28"/>
              </w:rPr>
              <w:t>4.1.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19" w:lineRule="exact"/>
              <w:ind w:left="1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7F1B7E">
        <w:trPr>
          <w:trHeight w:val="1086"/>
        </w:trPr>
        <w:tc>
          <w:tcPr>
            <w:tcW w:w="8780" w:type="dxa"/>
          </w:tcPr>
          <w:p w:rsidR="007F1B7E" w:rsidRDefault="00C74956">
            <w:pPr>
              <w:pStyle w:val="TableParagraph"/>
              <w:tabs>
                <w:tab w:val="left" w:pos="781"/>
                <w:tab w:val="left" w:pos="2223"/>
                <w:tab w:val="left" w:pos="3656"/>
                <w:tab w:val="left" w:pos="4115"/>
                <w:tab w:val="left" w:pos="6388"/>
              </w:tabs>
              <w:spacing w:before="19" w:line="276" w:lineRule="auto"/>
              <w:ind w:left="50" w:right="193"/>
              <w:rPr>
                <w:sz w:val="28"/>
              </w:rPr>
            </w:pPr>
            <w:r>
              <w:rPr>
                <w:spacing w:val="-4"/>
                <w:sz w:val="28"/>
              </w:rPr>
              <w:t>4.2.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дополнительной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производственной литературы,</w:t>
            </w:r>
          </w:p>
          <w:p w:rsidR="007F1B7E" w:rsidRDefault="00C74956">
            <w:pPr>
              <w:pStyle w:val="TableParagraph"/>
              <w:spacing w:line="306" w:lineRule="exact"/>
              <w:ind w:left="50"/>
              <w:rPr>
                <w:sz w:val="28"/>
              </w:rPr>
            </w:pPr>
            <w:r>
              <w:rPr>
                <w:sz w:val="28"/>
              </w:rPr>
              <w:t>необходимой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before="19"/>
              <w:ind w:left="1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7F1B7E">
        <w:trPr>
          <w:trHeight w:val="693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4.3.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освоению</w:t>
            </w:r>
          </w:p>
          <w:p w:rsidR="007F1B7E" w:rsidRDefault="00C74956">
            <w:pPr>
              <w:pStyle w:val="TableParagraph"/>
              <w:spacing w:before="50"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16" w:lineRule="exact"/>
              <w:ind w:left="13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7F1B7E">
        <w:trPr>
          <w:trHeight w:val="1286"/>
        </w:trPr>
        <w:tc>
          <w:tcPr>
            <w:tcW w:w="8780" w:type="dxa"/>
          </w:tcPr>
          <w:p w:rsidR="007F1B7E" w:rsidRDefault="00C74956">
            <w:pPr>
              <w:pStyle w:val="TableParagraph"/>
              <w:ind w:left="50" w:right="189"/>
              <w:jc w:val="both"/>
              <w:rPr>
                <w:sz w:val="28"/>
              </w:rPr>
            </w:pPr>
            <w:r>
              <w:rPr>
                <w:sz w:val="28"/>
              </w:rPr>
              <w:t>4.4. Перечень информационных технологий, используемых при осуществлении образовательного процесса по производственной практике,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включая перечень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необходимого программного </w:t>
            </w:r>
            <w:r>
              <w:rPr>
                <w:spacing w:val="-2"/>
                <w:sz w:val="28"/>
              </w:rPr>
              <w:t>обеспечения</w:t>
            </w:r>
          </w:p>
          <w:p w:rsidR="007F1B7E" w:rsidRDefault="00C74956">
            <w:pPr>
              <w:pStyle w:val="TableParagraph"/>
              <w:spacing w:line="306" w:lineRule="exact"/>
              <w:ind w:left="5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справочных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16" w:lineRule="exact"/>
              <w:ind w:left="13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7F1B7E">
        <w:trPr>
          <w:trHeight w:val="322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4.5.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практике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03" w:lineRule="exact"/>
              <w:ind w:left="13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7F1B7E">
        <w:trPr>
          <w:trHeight w:val="346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17" w:lineRule="exact"/>
              <w:ind w:left="50"/>
              <w:rPr>
                <w:sz w:val="28"/>
              </w:rPr>
            </w:pPr>
            <w:r>
              <w:rPr>
                <w:sz w:val="28"/>
              </w:rPr>
              <w:t>4.6.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руководителям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17" w:lineRule="exact"/>
              <w:ind w:left="13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7F1B7E">
        <w:trPr>
          <w:trHeight w:val="669"/>
        </w:trPr>
        <w:tc>
          <w:tcPr>
            <w:tcW w:w="8780" w:type="dxa"/>
          </w:tcPr>
          <w:p w:rsidR="007F1B7E" w:rsidRDefault="00C74956">
            <w:pPr>
              <w:pStyle w:val="TableParagraph"/>
              <w:spacing w:before="5" w:line="322" w:lineRule="exact"/>
              <w:ind w:left="50" w:right="193"/>
              <w:rPr>
                <w:sz w:val="28"/>
              </w:rPr>
            </w:pPr>
            <w:r>
              <w:rPr>
                <w:sz w:val="28"/>
              </w:rPr>
              <w:t>4.7.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before="18"/>
              <w:ind w:left="13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7F1B7E">
        <w:trPr>
          <w:trHeight w:val="664"/>
        </w:trPr>
        <w:tc>
          <w:tcPr>
            <w:tcW w:w="8780" w:type="dxa"/>
          </w:tcPr>
          <w:p w:rsidR="007F1B7E" w:rsidRDefault="00C74956">
            <w:pPr>
              <w:pStyle w:val="TableParagraph"/>
              <w:ind w:left="50" w:right="193"/>
              <w:rPr>
                <w:sz w:val="28"/>
              </w:rPr>
            </w:pPr>
            <w:r>
              <w:rPr>
                <w:sz w:val="28"/>
              </w:rPr>
              <w:t>4.8.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ограниченными возможностями здоровья.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19" w:lineRule="exact"/>
              <w:ind w:left="13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7F1B7E">
        <w:trPr>
          <w:trHeight w:val="736"/>
        </w:trPr>
        <w:tc>
          <w:tcPr>
            <w:tcW w:w="8780" w:type="dxa"/>
          </w:tcPr>
          <w:p w:rsidR="007F1B7E" w:rsidRDefault="00C74956">
            <w:pPr>
              <w:pStyle w:val="TableParagraph"/>
              <w:spacing w:before="13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Текущий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промежуточная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производственной</w:t>
            </w:r>
          </w:p>
          <w:p w:rsidR="007F1B7E" w:rsidRDefault="00C74956">
            <w:pPr>
              <w:pStyle w:val="TableParagraph"/>
              <w:spacing w:before="48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практики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профессиональному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before="13"/>
              <w:ind w:left="1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7F1B7E">
        <w:trPr>
          <w:trHeight w:val="346"/>
        </w:trPr>
        <w:tc>
          <w:tcPr>
            <w:tcW w:w="8780" w:type="dxa"/>
          </w:tcPr>
          <w:p w:rsidR="007F1B7E" w:rsidRDefault="00C74956">
            <w:pPr>
              <w:pStyle w:val="TableParagraph"/>
              <w:spacing w:before="19" w:line="307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5.1.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практике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before="19" w:line="307" w:lineRule="exact"/>
              <w:ind w:left="13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7F1B7E">
        <w:trPr>
          <w:trHeight w:val="321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5.2.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Структура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прохождении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302" w:lineRule="exact"/>
              <w:ind w:left="13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7F1B7E">
        <w:trPr>
          <w:trHeight w:val="316"/>
        </w:trPr>
        <w:tc>
          <w:tcPr>
            <w:tcW w:w="8780" w:type="dxa"/>
          </w:tcPr>
          <w:p w:rsidR="007F1B7E" w:rsidRDefault="00C74956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5.3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дневника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практике</w:t>
            </w:r>
          </w:p>
        </w:tc>
        <w:tc>
          <w:tcPr>
            <w:tcW w:w="519" w:type="dxa"/>
          </w:tcPr>
          <w:p w:rsidR="007F1B7E" w:rsidRDefault="00C74956">
            <w:pPr>
              <w:pStyle w:val="TableParagraph"/>
              <w:spacing w:line="296" w:lineRule="exact"/>
              <w:ind w:left="13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</w:tbl>
    <w:p w:rsidR="007F1B7E" w:rsidRDefault="007F1B7E">
      <w:pPr>
        <w:pStyle w:val="TableParagraph"/>
        <w:spacing w:line="296" w:lineRule="exact"/>
        <w:jc w:val="center"/>
        <w:rPr>
          <w:sz w:val="28"/>
        </w:rPr>
        <w:sectPr w:rsidR="007F1B7E">
          <w:pgSz w:w="11910" w:h="16840"/>
          <w:pgMar w:top="1040" w:right="708" w:bottom="960" w:left="566" w:header="0" w:footer="780" w:gutter="0"/>
          <w:cols w:space="720"/>
        </w:sectPr>
      </w:pPr>
    </w:p>
    <w:p w:rsidR="007F1B7E" w:rsidRDefault="00C74956">
      <w:pPr>
        <w:pStyle w:val="a4"/>
        <w:numPr>
          <w:ilvl w:val="0"/>
          <w:numId w:val="19"/>
        </w:numPr>
        <w:tabs>
          <w:tab w:val="left" w:pos="2350"/>
          <w:tab w:val="left" w:pos="2751"/>
        </w:tabs>
        <w:spacing w:before="67" w:line="242" w:lineRule="auto"/>
        <w:ind w:right="644" w:hanging="968"/>
        <w:jc w:val="left"/>
        <w:rPr>
          <w:sz w:val="28"/>
        </w:rPr>
      </w:pPr>
      <w:r>
        <w:rPr>
          <w:sz w:val="28"/>
        </w:rPr>
        <w:lastRenderedPageBreak/>
        <w:t>ПАСПОРТ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ПРОИЗВОДСТВЕННОЙ ПРАКТИКИ ПРОФЕССИОНАЛЬНОГО МОДУЛЯ</w:t>
      </w:r>
    </w:p>
    <w:p w:rsidR="007F1B7E" w:rsidRDefault="00C74956">
      <w:pPr>
        <w:pStyle w:val="a3"/>
        <w:spacing w:before="317"/>
        <w:ind w:left="1419" w:firstLine="0"/>
        <w:jc w:val="left"/>
      </w:pPr>
      <w:r>
        <w:t>ПМ.03</w:t>
      </w:r>
      <w:r>
        <w:rPr>
          <w:spacing w:val="-7"/>
        </w:rPr>
        <w:t xml:space="preserve"> </w:t>
      </w:r>
      <w:r>
        <w:t>«Проведение</w:t>
      </w:r>
      <w:r>
        <w:rPr>
          <w:spacing w:val="-7"/>
        </w:rPr>
        <w:t xml:space="preserve"> </w:t>
      </w:r>
      <w:r>
        <w:t>расчетов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бюджетом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внебюджетными</w:t>
      </w:r>
      <w:r>
        <w:rPr>
          <w:spacing w:val="-5"/>
        </w:rPr>
        <w:t xml:space="preserve"> </w:t>
      </w:r>
      <w:r>
        <w:rPr>
          <w:spacing w:val="-2"/>
        </w:rPr>
        <w:t>фондами»</w:t>
      </w:r>
    </w:p>
    <w:p w:rsidR="007F1B7E" w:rsidRDefault="007F1B7E">
      <w:pPr>
        <w:pStyle w:val="a3"/>
        <w:spacing w:before="275"/>
        <w:ind w:left="0" w:firstLine="0"/>
        <w:jc w:val="left"/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2335"/>
        </w:tabs>
        <w:spacing w:before="1"/>
        <w:ind w:right="142" w:firstLine="0"/>
        <w:rPr>
          <w:sz w:val="28"/>
        </w:rPr>
      </w:pPr>
      <w:r>
        <w:rPr>
          <w:sz w:val="28"/>
        </w:rPr>
        <w:t>Область применения программы производственной практики 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</w:p>
    <w:p w:rsidR="007F1B7E" w:rsidRDefault="00C74956">
      <w:pPr>
        <w:pStyle w:val="a3"/>
        <w:spacing w:before="1"/>
        <w:ind w:left="1136" w:right="139" w:firstLine="0"/>
      </w:pPr>
      <w:r>
        <w:t>подготовки специалистов среднего звена базовой подготовки, обеспечивающей реализацию Федерального государственного образовательного стандарта среднего профессионального образования по специальности 38.02.01 «Экономика и бухгалтерский учет (по отраслям)», утвержденного приказом Министерства образования и науки Российской Федерации от 05.02.2018 №69 и Министерства просвещения РФ от 5 августа 2020 г. N 885/390 «О практической подготовке обучающихся»</w:t>
      </w:r>
    </w:p>
    <w:p w:rsidR="007F1B7E" w:rsidRDefault="007F1B7E">
      <w:pPr>
        <w:pStyle w:val="a3"/>
        <w:ind w:left="0" w:firstLine="0"/>
        <w:jc w:val="left"/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2264"/>
        </w:tabs>
        <w:ind w:left="1136" w:right="144" w:firstLine="707"/>
        <w:rPr>
          <w:sz w:val="28"/>
        </w:rPr>
      </w:pPr>
      <w:r>
        <w:rPr>
          <w:sz w:val="28"/>
        </w:rPr>
        <w:t>Место производственной практики в структуре основной профессиональной образовательной программы</w:t>
      </w:r>
    </w:p>
    <w:p w:rsidR="007F1B7E" w:rsidRDefault="00C74956">
      <w:pPr>
        <w:pStyle w:val="a3"/>
        <w:ind w:left="1136" w:right="140"/>
      </w:pPr>
      <w:r>
        <w:t>Производственная практика является обязательной и представляет собой вид производственной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</w:t>
      </w:r>
    </w:p>
    <w:p w:rsidR="007F1B7E" w:rsidRDefault="00C74956">
      <w:pPr>
        <w:pStyle w:val="a3"/>
        <w:ind w:left="1136" w:right="137"/>
      </w:pPr>
      <w:r>
        <w:t>Производственная практика является частью программы подготовки специалистов среднего звена (далее – ППССЗ), реализуется в рамках профессионального модуля по специальности в части освоения студентами вида профессиональной деятельности (ВПД</w:t>
      </w:r>
      <w:proofErr w:type="gramStart"/>
      <w:r>
        <w:t>):проведение</w:t>
      </w:r>
      <w:proofErr w:type="gramEnd"/>
      <w:r>
        <w:t xml:space="preserve"> расчетов с бюджетом и внебюджетными фондами, по специальности 38.02.01 Экономика и бухгалтерский учет (по отраслям).</w:t>
      </w:r>
    </w:p>
    <w:p w:rsidR="007F1B7E" w:rsidRDefault="007F1B7E">
      <w:pPr>
        <w:pStyle w:val="a3"/>
        <w:ind w:left="0" w:firstLine="0"/>
        <w:jc w:val="left"/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2262"/>
        </w:tabs>
        <w:spacing w:line="322" w:lineRule="exact"/>
        <w:ind w:left="2262" w:hanging="418"/>
        <w:rPr>
          <w:sz w:val="28"/>
        </w:rPr>
      </w:pPr>
      <w:r>
        <w:rPr>
          <w:sz w:val="28"/>
        </w:rPr>
        <w:t>Цели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практики</w:t>
      </w:r>
    </w:p>
    <w:p w:rsidR="007F1B7E" w:rsidRDefault="00C74956">
      <w:pPr>
        <w:pStyle w:val="a3"/>
        <w:ind w:left="1136" w:right="142"/>
      </w:pPr>
      <w:r>
        <w:t>Производственная практика проводится в целях: формирования у студентов общих и профессиональных компетенций, приобретения практического опыта, овладения видом профессиональной деятельности (ВПД), приобщения к социальной среде предприятия (организации) и приобретения</w:t>
      </w:r>
      <w:r>
        <w:rPr>
          <w:spacing w:val="-5"/>
        </w:rPr>
        <w:t xml:space="preserve"> </w:t>
      </w:r>
      <w:r>
        <w:t>социально-личностных</w:t>
      </w:r>
      <w:r>
        <w:rPr>
          <w:spacing w:val="-5"/>
        </w:rPr>
        <w:t xml:space="preserve"> </w:t>
      </w:r>
      <w:r>
        <w:t>компетенций,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работы в профессиональной сфере деятельности.</w:t>
      </w:r>
    </w:p>
    <w:p w:rsidR="007F1B7E" w:rsidRDefault="00C74956">
      <w:pPr>
        <w:pStyle w:val="a3"/>
        <w:spacing w:before="1" w:line="322" w:lineRule="exact"/>
        <w:ind w:left="1844" w:firstLine="0"/>
      </w:pPr>
      <w:r>
        <w:t>Задачи</w:t>
      </w:r>
      <w:r>
        <w:rPr>
          <w:spacing w:val="-13"/>
        </w:rPr>
        <w:t xml:space="preserve"> </w:t>
      </w:r>
      <w:r>
        <w:t>производственной</w:t>
      </w:r>
      <w:r>
        <w:rPr>
          <w:spacing w:val="-10"/>
        </w:rPr>
        <w:t xml:space="preserve"> </w:t>
      </w:r>
      <w:proofErr w:type="gramStart"/>
      <w:r>
        <w:t>практики</w:t>
      </w:r>
      <w:r>
        <w:rPr>
          <w:spacing w:val="-10"/>
        </w:rPr>
        <w:t xml:space="preserve"> :</w:t>
      </w:r>
      <w:proofErr w:type="gramEnd"/>
    </w:p>
    <w:p w:rsidR="007F1B7E" w:rsidRDefault="00C74956">
      <w:pPr>
        <w:pStyle w:val="a4"/>
        <w:numPr>
          <w:ilvl w:val="2"/>
          <w:numId w:val="19"/>
        </w:numPr>
        <w:tabs>
          <w:tab w:val="left" w:pos="2231"/>
        </w:tabs>
        <w:ind w:right="142" w:firstLine="707"/>
        <w:rPr>
          <w:sz w:val="28"/>
        </w:rPr>
      </w:pPr>
      <w:r>
        <w:rPr>
          <w:sz w:val="28"/>
        </w:rPr>
        <w:t>закрепление теоретических знаний, полученных в процессе теоретической подготовки в предшествующий период обучения;</w:t>
      </w:r>
    </w:p>
    <w:p w:rsidR="007F1B7E" w:rsidRDefault="00C74956">
      <w:pPr>
        <w:pStyle w:val="a4"/>
        <w:numPr>
          <w:ilvl w:val="2"/>
          <w:numId w:val="19"/>
        </w:numPr>
        <w:tabs>
          <w:tab w:val="left" w:pos="2130"/>
        </w:tabs>
        <w:spacing w:before="1"/>
        <w:ind w:right="145" w:firstLine="707"/>
        <w:rPr>
          <w:sz w:val="28"/>
        </w:rPr>
      </w:pPr>
      <w:r>
        <w:rPr>
          <w:sz w:val="28"/>
        </w:rPr>
        <w:t>расширение и углубление профессиональных знаний, овладение необходимыми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практическим опытом </w:t>
      </w:r>
      <w:proofErr w:type="spellStart"/>
      <w:r>
        <w:rPr>
          <w:sz w:val="28"/>
        </w:rPr>
        <w:t>поспециальности</w:t>
      </w:r>
      <w:proofErr w:type="spellEnd"/>
      <w:r>
        <w:rPr>
          <w:sz w:val="28"/>
        </w:rPr>
        <w:t xml:space="preserve"> профессиональной подготовки;</w:t>
      </w:r>
    </w:p>
    <w:p w:rsidR="007F1B7E" w:rsidRDefault="00C74956">
      <w:pPr>
        <w:pStyle w:val="a3"/>
        <w:ind w:left="1136" w:right="147"/>
      </w:pPr>
      <w:r>
        <w:t>-развитие умений организовывать собственную деятельность, формирование методов и способов выполнения профессиональных задач;</w:t>
      </w:r>
    </w:p>
    <w:p w:rsidR="007F1B7E" w:rsidRDefault="007F1B7E">
      <w:pPr>
        <w:pStyle w:val="a3"/>
        <w:sectPr w:rsidR="007F1B7E">
          <w:footerReference w:type="default" r:id="rId10"/>
          <w:pgSz w:w="11910" w:h="16840"/>
          <w:pgMar w:top="1040" w:right="708" w:bottom="960" w:left="566" w:header="0" w:footer="780" w:gutter="0"/>
          <w:pgNumType w:start="3"/>
          <w:cols w:space="720"/>
        </w:sectPr>
      </w:pPr>
    </w:p>
    <w:p w:rsidR="007F1B7E" w:rsidRDefault="00C74956">
      <w:pPr>
        <w:pStyle w:val="a4"/>
        <w:numPr>
          <w:ilvl w:val="2"/>
          <w:numId w:val="19"/>
        </w:numPr>
        <w:tabs>
          <w:tab w:val="left" w:pos="2020"/>
        </w:tabs>
        <w:spacing w:before="67"/>
        <w:ind w:right="144" w:firstLine="707"/>
        <w:rPr>
          <w:sz w:val="28"/>
        </w:rPr>
      </w:pPr>
      <w:r>
        <w:rPr>
          <w:sz w:val="28"/>
        </w:rPr>
        <w:lastRenderedPageBreak/>
        <w:t>воспитание исполнительской дисциплины, чувства ответственности и умения самостоятельно решать проблемы, возникающие в процессе профессиональной деятельности.</w:t>
      </w:r>
    </w:p>
    <w:p w:rsidR="007F1B7E" w:rsidRDefault="007F1B7E">
      <w:pPr>
        <w:pStyle w:val="a3"/>
        <w:spacing w:before="1"/>
        <w:ind w:left="0" w:firstLine="0"/>
        <w:jc w:val="left"/>
      </w:pPr>
    </w:p>
    <w:p w:rsidR="007F1B7E" w:rsidRDefault="007F1B7E">
      <w:pPr>
        <w:pStyle w:val="TableParagraph"/>
        <w:spacing w:line="258" w:lineRule="exact"/>
        <w:rPr>
          <w:sz w:val="24"/>
        </w:rPr>
        <w:sectPr w:rsidR="007F1B7E">
          <w:pgSz w:w="11910" w:h="16840"/>
          <w:pgMar w:top="1040" w:right="708" w:bottom="960" w:left="566" w:header="0" w:footer="780" w:gutter="0"/>
          <w:cols w:space="720"/>
        </w:sectPr>
      </w:pPr>
    </w:p>
    <w:p w:rsidR="007F1B7E" w:rsidRDefault="00C74956">
      <w:pPr>
        <w:pStyle w:val="a4"/>
        <w:numPr>
          <w:ilvl w:val="0"/>
          <w:numId w:val="19"/>
        </w:numPr>
        <w:tabs>
          <w:tab w:val="left" w:pos="1671"/>
        </w:tabs>
        <w:spacing w:before="67"/>
        <w:ind w:left="1671" w:hanging="279"/>
        <w:jc w:val="left"/>
        <w:rPr>
          <w:sz w:val="28"/>
        </w:rPr>
      </w:pPr>
      <w:r>
        <w:rPr>
          <w:sz w:val="28"/>
        </w:rPr>
        <w:lastRenderedPageBreak/>
        <w:t>СТРУКТУРА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ПРАКТИКИ</w:t>
      </w:r>
    </w:p>
    <w:p w:rsidR="007F1B7E" w:rsidRDefault="00C74956">
      <w:pPr>
        <w:pStyle w:val="a4"/>
        <w:numPr>
          <w:ilvl w:val="1"/>
          <w:numId w:val="19"/>
        </w:numPr>
        <w:tabs>
          <w:tab w:val="left" w:pos="5304"/>
        </w:tabs>
        <w:spacing w:before="185" w:line="322" w:lineRule="exact"/>
        <w:ind w:left="5304" w:hanging="491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7F1B7E" w:rsidRDefault="00C74956">
      <w:pPr>
        <w:pStyle w:val="a3"/>
        <w:ind w:left="1136" w:right="135"/>
      </w:pPr>
      <w:r>
        <w:t>Структура и содержание практики определено профильной кафедрой в соответствии с рабочей программой профессионального модуля и с учетом специфики деятельности организаций, в которых обучающиеся проходят производственную практику.</w:t>
      </w:r>
    </w:p>
    <w:p w:rsidR="007F1B7E" w:rsidRDefault="00C74956">
      <w:pPr>
        <w:pStyle w:val="a3"/>
        <w:spacing w:before="1"/>
        <w:ind w:left="1136" w:right="25"/>
      </w:pPr>
      <w:r>
        <w:t>Производственная практика проводится непрерывно после изучения МДК.03.01 «Организация расчетов с бюджетом и внебюджетными фондами» профессионального цикла ППССЗ, в организациях, направление деятельности которых соответствует профилю подготовки обучающихся на основе договоров, заключаемых между университетом и этими организациями.</w:t>
      </w:r>
    </w:p>
    <w:p w:rsidR="007F1B7E" w:rsidRDefault="00C74956">
      <w:pPr>
        <w:pStyle w:val="a3"/>
        <w:ind w:left="1136" w:right="131"/>
      </w:pPr>
      <w:r>
        <w:rPr>
          <w:spacing w:val="-2"/>
        </w:rPr>
        <w:t xml:space="preserve">К производственной практике допускаются обучающиеся, выполнившие </w:t>
      </w:r>
      <w:r>
        <w:t>соответствующие разделы рабочей программы МДК.03.01 и имеющие положительные оценки.</w:t>
      </w:r>
    </w:p>
    <w:p w:rsidR="007F1B7E" w:rsidRDefault="00C74956">
      <w:pPr>
        <w:pStyle w:val="a3"/>
        <w:ind w:left="1136" w:right="141"/>
      </w:pPr>
      <w:r>
        <w:t>В</w:t>
      </w:r>
      <w:r>
        <w:rPr>
          <w:spacing w:val="-14"/>
        </w:rPr>
        <w:t xml:space="preserve"> </w:t>
      </w:r>
      <w:r>
        <w:t>период</w:t>
      </w:r>
      <w:r>
        <w:rPr>
          <w:spacing w:val="-14"/>
        </w:rPr>
        <w:t xml:space="preserve"> </w:t>
      </w:r>
      <w:proofErr w:type="gramStart"/>
      <w:r>
        <w:t>прохождения</w:t>
      </w:r>
      <w:r>
        <w:rPr>
          <w:spacing w:val="-14"/>
        </w:rPr>
        <w:t xml:space="preserve"> </w:t>
      </w:r>
      <w:r>
        <w:t>производственной</w:t>
      </w:r>
      <w:r>
        <w:rPr>
          <w:spacing w:val="-14"/>
        </w:rPr>
        <w:t xml:space="preserve"> </w:t>
      </w:r>
      <w:r>
        <w:t>практики</w:t>
      </w:r>
      <w:proofErr w:type="gramEnd"/>
      <w:r>
        <w:rPr>
          <w:spacing w:val="-14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могут перемещаться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отделам</w:t>
      </w:r>
      <w:r>
        <w:rPr>
          <w:spacing w:val="-16"/>
        </w:rPr>
        <w:t xml:space="preserve"> </w:t>
      </w:r>
      <w:r>
        <w:t>(службам)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рабочим</w:t>
      </w:r>
      <w:r>
        <w:rPr>
          <w:spacing w:val="-16"/>
        </w:rPr>
        <w:t xml:space="preserve"> </w:t>
      </w:r>
      <w:r>
        <w:t>местам,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зачисляться</w:t>
      </w:r>
      <w:r>
        <w:rPr>
          <w:spacing w:val="-16"/>
        </w:rPr>
        <w:t xml:space="preserve"> </w:t>
      </w:r>
      <w:r>
        <w:t>на вакантные должности, если работа соответствует требованиям программы производственной практики.</w:t>
      </w:r>
    </w:p>
    <w:p w:rsidR="007F1B7E" w:rsidRDefault="00C74956">
      <w:pPr>
        <w:pStyle w:val="a3"/>
        <w:spacing w:before="1"/>
        <w:ind w:left="1136" w:right="137"/>
      </w:pPr>
      <w:r>
        <w:t xml:space="preserve">В процессе производственной практики, помимо выполнения требований программы практики, обучающиеся выполняют индивидуальное задание, выдаваемое руководителем практики университета, в котором учитывается применяемая организацией система налогообложения, доступность и практическая возможность сбора исходной </w:t>
      </w:r>
      <w:proofErr w:type="spellStart"/>
      <w:proofErr w:type="gramStart"/>
      <w:r>
        <w:t>информации;потребности</w:t>
      </w:r>
      <w:proofErr w:type="spellEnd"/>
      <w:proofErr w:type="gramEnd"/>
      <w:r>
        <w:t xml:space="preserve"> организации, выступающей в качестве базы </w:t>
      </w:r>
      <w:r>
        <w:rPr>
          <w:spacing w:val="-2"/>
        </w:rPr>
        <w:t>практики.</w:t>
      </w:r>
    </w:p>
    <w:p w:rsidR="007F1B7E" w:rsidRDefault="00C74956">
      <w:pPr>
        <w:pStyle w:val="a3"/>
        <w:ind w:left="1136" w:right="146" w:firstLine="736"/>
      </w:pPr>
      <w:r>
        <w:t>При разработке индивидуальных заданий профильной кафедрой соблюдались следующие требования:</w:t>
      </w:r>
    </w:p>
    <w:p w:rsidR="007F1B7E" w:rsidRDefault="00C74956">
      <w:pPr>
        <w:pStyle w:val="a4"/>
        <w:numPr>
          <w:ilvl w:val="0"/>
          <w:numId w:val="18"/>
        </w:numPr>
        <w:tabs>
          <w:tab w:val="left" w:pos="2178"/>
        </w:tabs>
        <w:spacing w:line="278" w:lineRule="auto"/>
        <w:ind w:right="142" w:firstLine="707"/>
        <w:rPr>
          <w:sz w:val="28"/>
        </w:rPr>
      </w:pPr>
      <w:r>
        <w:rPr>
          <w:sz w:val="28"/>
        </w:rPr>
        <w:t>учет уровня теоретической подготовки студента по учебным дисциплинам (МДК) профессионального цикла образовательной программы;</w:t>
      </w:r>
    </w:p>
    <w:p w:rsidR="007F1B7E" w:rsidRDefault="00C74956">
      <w:pPr>
        <w:pStyle w:val="a4"/>
        <w:numPr>
          <w:ilvl w:val="0"/>
          <w:numId w:val="18"/>
        </w:numPr>
        <w:tabs>
          <w:tab w:val="left" w:pos="2262"/>
        </w:tabs>
        <w:spacing w:line="276" w:lineRule="auto"/>
        <w:ind w:right="143" w:firstLine="707"/>
        <w:rPr>
          <w:sz w:val="28"/>
        </w:rPr>
      </w:pPr>
      <w:r>
        <w:rPr>
          <w:sz w:val="28"/>
        </w:rPr>
        <w:t xml:space="preserve">доступность и практическая возможность сбора исходной </w:t>
      </w:r>
      <w:r>
        <w:rPr>
          <w:spacing w:val="-2"/>
          <w:sz w:val="28"/>
        </w:rPr>
        <w:t>информации;</w:t>
      </w:r>
    </w:p>
    <w:p w:rsidR="007F1B7E" w:rsidRDefault="00C74956">
      <w:pPr>
        <w:pStyle w:val="a4"/>
        <w:numPr>
          <w:ilvl w:val="0"/>
          <w:numId w:val="18"/>
        </w:numPr>
        <w:tabs>
          <w:tab w:val="left" w:pos="2034"/>
        </w:tabs>
        <w:spacing w:line="321" w:lineRule="exact"/>
        <w:ind w:left="2034" w:hanging="162"/>
        <w:rPr>
          <w:sz w:val="28"/>
        </w:rPr>
      </w:pPr>
      <w:r>
        <w:rPr>
          <w:sz w:val="28"/>
        </w:rPr>
        <w:t>потребности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практики.</w:t>
      </w:r>
    </w:p>
    <w:p w:rsidR="007F1B7E" w:rsidRDefault="007F1B7E">
      <w:pPr>
        <w:pStyle w:val="a4"/>
        <w:spacing w:line="321" w:lineRule="exact"/>
        <w:rPr>
          <w:sz w:val="28"/>
        </w:rPr>
        <w:sectPr w:rsidR="007F1B7E">
          <w:pgSz w:w="11910" w:h="16840"/>
          <w:pgMar w:top="1040" w:right="708" w:bottom="960" w:left="566" w:header="0" w:footer="780" w:gutter="0"/>
          <w:cols w:space="720"/>
        </w:sectPr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3947"/>
        </w:tabs>
        <w:spacing w:before="78"/>
        <w:ind w:left="3947" w:hanging="491"/>
        <w:rPr>
          <w:sz w:val="28"/>
        </w:rPr>
      </w:pPr>
      <w:r>
        <w:rPr>
          <w:sz w:val="28"/>
        </w:rPr>
        <w:lastRenderedPageBreak/>
        <w:t>Тематический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практики</w:t>
      </w:r>
    </w:p>
    <w:p w:rsidR="007F1B7E" w:rsidRDefault="007F1B7E">
      <w:pPr>
        <w:pStyle w:val="a3"/>
        <w:spacing w:before="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578"/>
        <w:gridCol w:w="7093"/>
        <w:gridCol w:w="1558"/>
        <w:gridCol w:w="1559"/>
        <w:gridCol w:w="1246"/>
      </w:tblGrid>
      <w:tr w:rsidR="007F1B7E">
        <w:trPr>
          <w:trHeight w:val="827"/>
        </w:trPr>
        <w:tc>
          <w:tcPr>
            <w:tcW w:w="456" w:type="dxa"/>
          </w:tcPr>
          <w:p w:rsidR="007F1B7E" w:rsidRDefault="00C74956">
            <w:pPr>
              <w:pStyle w:val="TableParagraph"/>
              <w:spacing w:before="128"/>
              <w:ind w:left="93" w:right="2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78" w:type="dxa"/>
          </w:tcPr>
          <w:p w:rsidR="007F1B7E" w:rsidRDefault="00C74956">
            <w:pPr>
              <w:pStyle w:val="TableParagraph"/>
              <w:spacing w:before="128"/>
              <w:ind w:left="845" w:right="438" w:hanging="389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(этапы)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7093" w:type="dxa"/>
          </w:tcPr>
          <w:p w:rsidR="007F1B7E" w:rsidRDefault="00C74956">
            <w:pPr>
              <w:pStyle w:val="TableParagraph"/>
              <w:spacing w:before="267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практике</w:t>
            </w:r>
          </w:p>
        </w:tc>
        <w:tc>
          <w:tcPr>
            <w:tcW w:w="1558" w:type="dxa"/>
          </w:tcPr>
          <w:p w:rsidR="007F1B7E" w:rsidRDefault="00C74956">
            <w:pPr>
              <w:pStyle w:val="TableParagraph"/>
              <w:spacing w:before="128"/>
              <w:ind w:left="112" w:hanging="46"/>
              <w:rPr>
                <w:sz w:val="24"/>
              </w:rPr>
            </w:pPr>
            <w:r>
              <w:rPr>
                <w:spacing w:val="-2"/>
                <w:sz w:val="24"/>
              </w:rPr>
              <w:t>Формируемая компетенция</w:t>
            </w:r>
          </w:p>
        </w:tc>
        <w:tc>
          <w:tcPr>
            <w:tcW w:w="1559" w:type="dxa"/>
          </w:tcPr>
          <w:p w:rsidR="007F1B7E" w:rsidRDefault="00C74956">
            <w:pPr>
              <w:pStyle w:val="TableParagraph"/>
              <w:spacing w:before="128"/>
              <w:ind w:left="114" w:right="-15" w:hanging="65"/>
              <w:rPr>
                <w:sz w:val="24"/>
              </w:rPr>
            </w:pPr>
            <w:r>
              <w:rPr>
                <w:spacing w:val="-2"/>
                <w:sz w:val="24"/>
              </w:rPr>
              <w:t>Трудоемкость, недель/часов</w:t>
            </w:r>
          </w:p>
        </w:tc>
        <w:tc>
          <w:tcPr>
            <w:tcW w:w="1246" w:type="dxa"/>
          </w:tcPr>
          <w:p w:rsidR="007F1B7E" w:rsidRDefault="00C74956">
            <w:pPr>
              <w:pStyle w:val="TableParagraph"/>
              <w:spacing w:line="268" w:lineRule="exact"/>
              <w:ind w:left="171" w:firstLine="134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7F1B7E" w:rsidRDefault="00C74956">
            <w:pPr>
              <w:pStyle w:val="TableParagraph"/>
              <w:spacing w:line="270" w:lineRule="atLeast"/>
              <w:ind w:left="178" w:right="104" w:hanging="8"/>
              <w:rPr>
                <w:sz w:val="24"/>
              </w:rPr>
            </w:pPr>
            <w:r>
              <w:rPr>
                <w:spacing w:val="-2"/>
                <w:sz w:val="24"/>
              </w:rPr>
              <w:t>текущего контроля</w:t>
            </w:r>
          </w:p>
        </w:tc>
      </w:tr>
      <w:tr w:rsidR="007F1B7E">
        <w:trPr>
          <w:trHeight w:val="275"/>
        </w:trPr>
        <w:tc>
          <w:tcPr>
            <w:tcW w:w="456" w:type="dxa"/>
          </w:tcPr>
          <w:p w:rsidR="007F1B7E" w:rsidRDefault="00C74956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78" w:type="dxa"/>
          </w:tcPr>
          <w:p w:rsidR="007F1B7E" w:rsidRDefault="00C74956">
            <w:pPr>
              <w:pStyle w:val="TableParagraph"/>
              <w:spacing w:line="256" w:lineRule="exact"/>
              <w:ind w:left="42" w:righ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3" w:type="dxa"/>
          </w:tcPr>
          <w:p w:rsidR="007F1B7E" w:rsidRDefault="00C7495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7F1B7E" w:rsidRDefault="00C74956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7F1B7E" w:rsidRDefault="00C74956">
            <w:pPr>
              <w:pStyle w:val="TableParagraph"/>
              <w:spacing w:line="256" w:lineRule="exact"/>
              <w:ind w:left="66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6" w:type="dxa"/>
          </w:tcPr>
          <w:p w:rsidR="007F1B7E" w:rsidRDefault="00C74956">
            <w:pPr>
              <w:pStyle w:val="TableParagraph"/>
              <w:spacing w:line="256" w:lineRule="exact"/>
              <w:ind w:left="6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7F1B7E">
        <w:trPr>
          <w:trHeight w:val="1103"/>
        </w:trPr>
        <w:tc>
          <w:tcPr>
            <w:tcW w:w="456" w:type="dxa"/>
          </w:tcPr>
          <w:p w:rsidR="007F1B7E" w:rsidRDefault="007F1B7E">
            <w:pPr>
              <w:pStyle w:val="TableParagraph"/>
              <w:spacing w:before="130"/>
              <w:rPr>
                <w:sz w:val="24"/>
              </w:rPr>
            </w:pPr>
          </w:p>
          <w:p w:rsidR="007F1B7E" w:rsidRDefault="00C74956">
            <w:pPr>
              <w:pStyle w:val="TableParagraph"/>
              <w:spacing w:before="1"/>
              <w:ind w:left="6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I.</w:t>
            </w:r>
          </w:p>
        </w:tc>
        <w:tc>
          <w:tcPr>
            <w:tcW w:w="2578" w:type="dxa"/>
          </w:tcPr>
          <w:p w:rsidR="007F1B7E" w:rsidRDefault="007F1B7E">
            <w:pPr>
              <w:pStyle w:val="TableParagraph"/>
              <w:spacing w:before="130"/>
              <w:rPr>
                <w:sz w:val="24"/>
              </w:rPr>
            </w:pPr>
          </w:p>
          <w:p w:rsidR="007F1B7E" w:rsidRDefault="00C74956">
            <w:pPr>
              <w:pStyle w:val="TableParagraph"/>
              <w:spacing w:before="1"/>
              <w:ind w:left="62" w:right="3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7093" w:type="dxa"/>
          </w:tcPr>
          <w:p w:rsidR="007F1B7E" w:rsidRDefault="00C74956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практики.</w:t>
            </w:r>
          </w:p>
          <w:p w:rsidR="007F1B7E" w:rsidRDefault="00C74956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left="110" w:right="37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заданий и путевок на практику.</w:t>
            </w:r>
          </w:p>
          <w:p w:rsidR="007F1B7E" w:rsidRDefault="00C74956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охране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  <w:tc>
          <w:tcPr>
            <w:tcW w:w="1558" w:type="dxa"/>
          </w:tcPr>
          <w:p w:rsidR="007F1B7E" w:rsidRDefault="00C74956">
            <w:pPr>
              <w:pStyle w:val="TableParagraph"/>
              <w:spacing w:before="11"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 – </w:t>
            </w:r>
            <w:r>
              <w:rPr>
                <w:spacing w:val="-5"/>
                <w:sz w:val="24"/>
              </w:rPr>
              <w:t>05,</w:t>
            </w:r>
          </w:p>
          <w:p w:rsidR="007F1B7E" w:rsidRDefault="00C74956">
            <w:pPr>
              <w:pStyle w:val="TableParagraph"/>
              <w:spacing w:line="248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4"/>
                <w:sz w:val="24"/>
              </w:rPr>
              <w:t>3.4.</w:t>
            </w:r>
          </w:p>
          <w:p w:rsidR="007F1B7E" w:rsidRDefault="00C74956">
            <w:pPr>
              <w:pStyle w:val="TableParagraph"/>
              <w:spacing w:line="262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559" w:type="dxa"/>
          </w:tcPr>
          <w:p w:rsidR="007F1B7E" w:rsidRDefault="007F1B7E">
            <w:pPr>
              <w:pStyle w:val="TableParagraph"/>
              <w:spacing w:before="130"/>
              <w:rPr>
                <w:sz w:val="24"/>
              </w:rPr>
            </w:pPr>
          </w:p>
          <w:p w:rsidR="007F1B7E" w:rsidRDefault="00C74956">
            <w:pPr>
              <w:pStyle w:val="TableParagraph"/>
              <w:spacing w:before="1"/>
              <w:ind w:left="6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46" w:type="dxa"/>
          </w:tcPr>
          <w:p w:rsidR="007F1B7E" w:rsidRDefault="007F1B7E">
            <w:pPr>
              <w:pStyle w:val="TableParagraph"/>
              <w:spacing w:before="130"/>
              <w:rPr>
                <w:sz w:val="24"/>
              </w:rPr>
            </w:pPr>
          </w:p>
          <w:p w:rsidR="007F1B7E" w:rsidRDefault="00C74956">
            <w:pPr>
              <w:pStyle w:val="TableParagraph"/>
              <w:spacing w:before="1"/>
              <w:ind w:lef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B7E">
        <w:trPr>
          <w:trHeight w:val="415"/>
        </w:trPr>
        <w:tc>
          <w:tcPr>
            <w:tcW w:w="456" w:type="dxa"/>
          </w:tcPr>
          <w:p w:rsidR="007F1B7E" w:rsidRDefault="00C74956">
            <w:pPr>
              <w:pStyle w:val="TableParagraph"/>
              <w:spacing w:before="62"/>
              <w:ind w:left="6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II.</w:t>
            </w:r>
          </w:p>
        </w:tc>
        <w:tc>
          <w:tcPr>
            <w:tcW w:w="2578" w:type="dxa"/>
          </w:tcPr>
          <w:p w:rsidR="007F1B7E" w:rsidRDefault="00C74956">
            <w:pPr>
              <w:pStyle w:val="TableParagraph"/>
              <w:spacing w:before="62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7093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</w:tc>
      </w:tr>
      <w:tr w:rsidR="007F1B7E">
        <w:trPr>
          <w:trHeight w:val="1934"/>
        </w:trPr>
        <w:tc>
          <w:tcPr>
            <w:tcW w:w="456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270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6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78" w:type="dxa"/>
          </w:tcPr>
          <w:p w:rsidR="007F1B7E" w:rsidRDefault="007F1B7E">
            <w:pPr>
              <w:pStyle w:val="TableParagraph"/>
              <w:spacing w:before="130"/>
              <w:rPr>
                <w:sz w:val="24"/>
              </w:rPr>
            </w:pPr>
          </w:p>
          <w:p w:rsidR="007F1B7E" w:rsidRDefault="00C74956">
            <w:pPr>
              <w:pStyle w:val="TableParagraph"/>
              <w:spacing w:before="1"/>
              <w:ind w:left="107" w:right="43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 экономическая характеристика</w:t>
            </w:r>
          </w:p>
          <w:p w:rsidR="007F1B7E" w:rsidRDefault="00514D8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C74956">
              <w:rPr>
                <w:spacing w:val="-2"/>
                <w:sz w:val="24"/>
              </w:rPr>
              <w:t>рганизации</w:t>
            </w:r>
          </w:p>
        </w:tc>
        <w:tc>
          <w:tcPr>
            <w:tcW w:w="7093" w:type="dxa"/>
          </w:tcPr>
          <w:p w:rsidR="007F1B7E" w:rsidRDefault="00C74956">
            <w:pPr>
              <w:pStyle w:val="TableParagraph"/>
              <w:numPr>
                <w:ilvl w:val="0"/>
                <w:numId w:val="16"/>
              </w:numPr>
              <w:tabs>
                <w:tab w:val="left" w:pos="407"/>
              </w:tabs>
              <w:spacing w:line="270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:rsidR="007F1B7E" w:rsidRDefault="00C74956">
            <w:pPr>
              <w:pStyle w:val="TableParagraph"/>
              <w:numPr>
                <w:ilvl w:val="0"/>
                <w:numId w:val="16"/>
              </w:numPr>
              <w:tabs>
                <w:tab w:val="left" w:pos="407"/>
              </w:tabs>
              <w:ind w:right="138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техникой безопасности на рабочем месте.</w:t>
            </w:r>
          </w:p>
          <w:p w:rsidR="007F1B7E" w:rsidRDefault="00C74956">
            <w:pPr>
              <w:pStyle w:val="TableParagraph"/>
              <w:numPr>
                <w:ilvl w:val="0"/>
                <w:numId w:val="16"/>
              </w:numPr>
              <w:tabs>
                <w:tab w:val="left" w:pos="407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учредительными документами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Уставом.</w:t>
            </w:r>
          </w:p>
          <w:p w:rsidR="007F1B7E" w:rsidRDefault="00C74956">
            <w:pPr>
              <w:pStyle w:val="TableParagraph"/>
              <w:numPr>
                <w:ilvl w:val="0"/>
                <w:numId w:val="16"/>
              </w:numPr>
              <w:tabs>
                <w:tab w:val="left" w:pos="407"/>
              </w:tabs>
              <w:ind w:right="479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 для целей налогообложения.</w:t>
            </w:r>
          </w:p>
          <w:p w:rsidR="007F1B7E" w:rsidRDefault="00C74956">
            <w:pPr>
              <w:pStyle w:val="TableParagraph"/>
              <w:numPr>
                <w:ilvl w:val="0"/>
                <w:numId w:val="16"/>
              </w:numPr>
              <w:tabs>
                <w:tab w:val="left" w:pos="407"/>
              </w:tabs>
              <w:spacing w:line="264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558" w:type="dxa"/>
          </w:tcPr>
          <w:p w:rsidR="007F1B7E" w:rsidRDefault="00C749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 – </w:t>
            </w:r>
            <w:r>
              <w:rPr>
                <w:spacing w:val="-5"/>
                <w:sz w:val="24"/>
              </w:rPr>
              <w:t>05,</w:t>
            </w:r>
          </w:p>
          <w:p w:rsidR="007F1B7E" w:rsidRDefault="00C74956">
            <w:pPr>
              <w:pStyle w:val="TableParagraph"/>
              <w:spacing w:line="265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4"/>
                <w:sz w:val="24"/>
              </w:rPr>
              <w:t>3.4.</w:t>
            </w:r>
          </w:p>
          <w:p w:rsidR="007F1B7E" w:rsidRDefault="00C74956">
            <w:pPr>
              <w:pStyle w:val="TableParagraph"/>
              <w:spacing w:line="265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559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270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66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6" w:type="dxa"/>
          </w:tcPr>
          <w:p w:rsidR="007F1B7E" w:rsidRDefault="007F1B7E">
            <w:pPr>
              <w:pStyle w:val="TableParagraph"/>
              <w:spacing w:before="270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164" w:right="95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 </w:t>
            </w: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практике</w:t>
            </w:r>
          </w:p>
        </w:tc>
      </w:tr>
      <w:tr w:rsidR="007F1B7E">
        <w:trPr>
          <w:trHeight w:val="4140"/>
        </w:trPr>
        <w:tc>
          <w:tcPr>
            <w:tcW w:w="456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268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6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78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129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бюджетом</w:t>
            </w:r>
          </w:p>
        </w:tc>
        <w:tc>
          <w:tcPr>
            <w:tcW w:w="7093" w:type="dxa"/>
          </w:tcPr>
          <w:p w:rsidR="007F1B7E" w:rsidRDefault="00C74956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spacing w:line="268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уплачиваемых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отчетности.</w:t>
            </w:r>
          </w:p>
          <w:p w:rsidR="007F1B7E" w:rsidRDefault="00C74956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уплачиваемых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налогов.</w:t>
            </w:r>
          </w:p>
          <w:p w:rsidR="007F1B7E" w:rsidRDefault="00C74956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ind w:right="29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руководствуется организация при исчислении и уплате налогов и отражении налогов в бухгалтерском учете.</w:t>
            </w:r>
          </w:p>
          <w:p w:rsidR="007F1B7E" w:rsidRDefault="00C74956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ind w:right="1425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Исследоватьпорядок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сборов, уплачиваемых организацией.</w:t>
            </w:r>
          </w:p>
          <w:p w:rsidR="007F1B7E" w:rsidRDefault="00C74956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ind w:right="27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68 «Расчеты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налогам и сборам».</w:t>
            </w:r>
          </w:p>
          <w:p w:rsidR="007F1B7E" w:rsidRDefault="00C74956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ind w:right="50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бухгалтерскими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проводками начисления и перечисления сумм налогов и сборов.</w:t>
            </w:r>
          </w:p>
          <w:p w:rsidR="007F1B7E" w:rsidRDefault="00C74956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spacing w:before="1"/>
              <w:ind w:right="94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перечисление налогов и сборов.</w:t>
            </w:r>
          </w:p>
          <w:p w:rsidR="007F1B7E" w:rsidRDefault="00C74956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 их представления в налоговые органы.</w:t>
            </w:r>
          </w:p>
        </w:tc>
        <w:tc>
          <w:tcPr>
            <w:tcW w:w="1558" w:type="dxa"/>
          </w:tcPr>
          <w:p w:rsidR="007F1B7E" w:rsidRDefault="00C74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 – </w:t>
            </w:r>
            <w:r>
              <w:rPr>
                <w:spacing w:val="-5"/>
                <w:sz w:val="24"/>
              </w:rPr>
              <w:t>05,</w:t>
            </w:r>
          </w:p>
          <w:p w:rsidR="007F1B7E" w:rsidRDefault="00C74956">
            <w:pPr>
              <w:pStyle w:val="TableParagraph"/>
              <w:spacing w:line="265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4"/>
                <w:sz w:val="24"/>
              </w:rPr>
              <w:t>3.2.</w:t>
            </w:r>
          </w:p>
          <w:p w:rsidR="007F1B7E" w:rsidRDefault="00C74956">
            <w:pPr>
              <w:pStyle w:val="TableParagraph"/>
              <w:spacing w:line="265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559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268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66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46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268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164" w:right="95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 </w:t>
            </w: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практике</w:t>
            </w:r>
          </w:p>
        </w:tc>
      </w:tr>
    </w:tbl>
    <w:p w:rsidR="007F1B7E" w:rsidRDefault="007F1B7E">
      <w:pPr>
        <w:pStyle w:val="TableParagraph"/>
        <w:rPr>
          <w:sz w:val="24"/>
        </w:rPr>
        <w:sectPr w:rsidR="007F1B7E">
          <w:footerReference w:type="default" r:id="rId11"/>
          <w:pgSz w:w="16840" w:h="11910" w:orient="landscape"/>
          <w:pgMar w:top="760" w:right="992" w:bottom="980" w:left="1133" w:header="0" w:footer="782" w:gutter="0"/>
          <w:cols w:space="720"/>
        </w:sectPr>
      </w:pPr>
    </w:p>
    <w:p w:rsidR="007F1B7E" w:rsidRDefault="007F1B7E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578"/>
        <w:gridCol w:w="7093"/>
        <w:gridCol w:w="1558"/>
        <w:gridCol w:w="1559"/>
        <w:gridCol w:w="1246"/>
      </w:tblGrid>
      <w:tr w:rsidR="007F1B7E">
        <w:trPr>
          <w:trHeight w:val="4692"/>
        </w:trPr>
        <w:tc>
          <w:tcPr>
            <w:tcW w:w="456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268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6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78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268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внебюджетными</w:t>
            </w: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3" w:type="dxa"/>
          </w:tcPr>
          <w:p w:rsidR="007F1B7E" w:rsidRDefault="00C74956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</w:tabs>
              <w:ind w:right="118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уплачиваемых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взносов и отчетности по ним.</w:t>
            </w:r>
          </w:p>
          <w:p w:rsidR="007F1B7E" w:rsidRDefault="00C74956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</w:tabs>
              <w:ind w:right="29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руководствуется организация при исчислении и уплате страховых взносов и отражении их в бухгалтерском учете.</w:t>
            </w:r>
          </w:p>
          <w:p w:rsidR="007F1B7E" w:rsidRDefault="00C74956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</w:tabs>
              <w:ind w:right="125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Исследоватьпорядок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взносов, уплачиваемых организацией.</w:t>
            </w:r>
          </w:p>
          <w:p w:rsidR="007F1B7E" w:rsidRDefault="00C74956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</w:tabs>
              <w:ind w:right="276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налогам и сборам».</w:t>
            </w:r>
          </w:p>
          <w:p w:rsidR="007F1B7E" w:rsidRDefault="00C74956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</w:tabs>
              <w:ind w:right="32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бухгалтерскими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проводками начисления и перечисления сумм страховых взносов.</w:t>
            </w:r>
          </w:p>
          <w:p w:rsidR="007F1B7E" w:rsidRDefault="00C74956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</w:tabs>
              <w:ind w:right="94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перечисление страховых взносов.</w:t>
            </w:r>
          </w:p>
          <w:p w:rsidR="007F1B7E" w:rsidRDefault="00C74956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</w:tabs>
              <w:ind w:right="348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страховым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взносам,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формат их представления.</w:t>
            </w:r>
          </w:p>
          <w:p w:rsidR="007F1B7E" w:rsidRDefault="00C74956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</w:tabs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внебюджетных </w:t>
            </w:r>
            <w:r>
              <w:rPr>
                <w:spacing w:val="-2"/>
                <w:sz w:val="24"/>
              </w:rPr>
              <w:t>фондов.</w:t>
            </w:r>
          </w:p>
        </w:tc>
        <w:tc>
          <w:tcPr>
            <w:tcW w:w="1558" w:type="dxa"/>
          </w:tcPr>
          <w:p w:rsidR="007F1B7E" w:rsidRDefault="00C74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 – </w:t>
            </w:r>
            <w:r>
              <w:rPr>
                <w:spacing w:val="-5"/>
                <w:sz w:val="24"/>
              </w:rPr>
              <w:t>05,</w:t>
            </w:r>
          </w:p>
          <w:p w:rsidR="007F1B7E" w:rsidRDefault="00C74956">
            <w:pPr>
              <w:pStyle w:val="TableParagraph"/>
              <w:spacing w:line="265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3.3-</w:t>
            </w:r>
            <w:r>
              <w:rPr>
                <w:spacing w:val="-4"/>
                <w:sz w:val="24"/>
              </w:rPr>
              <w:t>3.4.</w:t>
            </w:r>
          </w:p>
          <w:p w:rsidR="007F1B7E" w:rsidRDefault="00C74956">
            <w:pPr>
              <w:pStyle w:val="TableParagraph"/>
              <w:spacing w:line="265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559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268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66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46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rPr>
                <w:sz w:val="24"/>
              </w:rPr>
            </w:pPr>
          </w:p>
          <w:p w:rsidR="007F1B7E" w:rsidRDefault="007F1B7E">
            <w:pPr>
              <w:pStyle w:val="TableParagraph"/>
              <w:spacing w:before="268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  <w:p w:rsidR="007F1B7E" w:rsidRDefault="00C74956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практике</w:t>
            </w:r>
          </w:p>
        </w:tc>
      </w:tr>
      <w:tr w:rsidR="007F1B7E">
        <w:trPr>
          <w:trHeight w:val="446"/>
        </w:trPr>
        <w:tc>
          <w:tcPr>
            <w:tcW w:w="456" w:type="dxa"/>
          </w:tcPr>
          <w:p w:rsidR="007F1B7E" w:rsidRDefault="00C74956">
            <w:pPr>
              <w:pStyle w:val="TableParagraph"/>
              <w:spacing w:before="75"/>
              <w:ind w:left="67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III.</w:t>
            </w:r>
          </w:p>
        </w:tc>
        <w:tc>
          <w:tcPr>
            <w:tcW w:w="2578" w:type="dxa"/>
          </w:tcPr>
          <w:p w:rsidR="007F1B7E" w:rsidRDefault="00C74956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7093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</w:tc>
      </w:tr>
      <w:tr w:rsidR="007F1B7E">
        <w:trPr>
          <w:trHeight w:val="1379"/>
        </w:trPr>
        <w:tc>
          <w:tcPr>
            <w:tcW w:w="456" w:type="dxa"/>
          </w:tcPr>
          <w:p w:rsidR="007F1B7E" w:rsidRDefault="007F1B7E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F1B7E" w:rsidRDefault="00C74956">
            <w:pPr>
              <w:pStyle w:val="TableParagraph"/>
              <w:spacing w:before="268"/>
              <w:ind w:left="107" w:right="4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Систематизация </w:t>
            </w:r>
            <w:r>
              <w:rPr>
                <w:sz w:val="24"/>
              </w:rPr>
              <w:t xml:space="preserve">документов по </w:t>
            </w:r>
            <w:r>
              <w:rPr>
                <w:spacing w:val="-2"/>
                <w:sz w:val="24"/>
              </w:rPr>
              <w:t>практике</w:t>
            </w:r>
          </w:p>
        </w:tc>
        <w:tc>
          <w:tcPr>
            <w:tcW w:w="7093" w:type="dxa"/>
          </w:tcPr>
          <w:p w:rsidR="007F1B7E" w:rsidRDefault="00C74956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практике.</w:t>
            </w:r>
          </w:p>
          <w:p w:rsidR="007F1B7E" w:rsidRDefault="00C74956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 руководителем практики от организации.</w:t>
            </w:r>
          </w:p>
        </w:tc>
        <w:tc>
          <w:tcPr>
            <w:tcW w:w="1558" w:type="dxa"/>
          </w:tcPr>
          <w:p w:rsidR="007F1B7E" w:rsidRDefault="00C74956">
            <w:pPr>
              <w:pStyle w:val="TableParagraph"/>
              <w:spacing w:before="25"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 – </w:t>
            </w:r>
            <w:r>
              <w:rPr>
                <w:spacing w:val="-5"/>
                <w:sz w:val="24"/>
              </w:rPr>
              <w:t>05,</w:t>
            </w:r>
          </w:p>
          <w:p w:rsidR="007F1B7E" w:rsidRDefault="00C74956">
            <w:pPr>
              <w:pStyle w:val="TableParagraph"/>
              <w:spacing w:line="249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4"/>
                <w:sz w:val="24"/>
              </w:rPr>
              <w:t>3.4.</w:t>
            </w:r>
          </w:p>
          <w:p w:rsidR="007F1B7E" w:rsidRDefault="00C74956">
            <w:pPr>
              <w:pStyle w:val="TableParagraph"/>
              <w:spacing w:line="263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559" w:type="dxa"/>
          </w:tcPr>
          <w:p w:rsidR="007F1B7E" w:rsidRDefault="007F1B7E">
            <w:pPr>
              <w:pStyle w:val="TableParagraph"/>
              <w:spacing w:before="268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66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6" w:type="dxa"/>
          </w:tcPr>
          <w:p w:rsidR="007F1B7E" w:rsidRDefault="00C74956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ind w:right="3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Отчет </w:t>
            </w:r>
            <w:r>
              <w:rPr>
                <w:spacing w:val="-6"/>
                <w:sz w:val="24"/>
              </w:rPr>
              <w:t>по</w:t>
            </w:r>
          </w:p>
          <w:p w:rsidR="007F1B7E" w:rsidRDefault="00C749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практике</w:t>
            </w:r>
          </w:p>
          <w:p w:rsidR="007F1B7E" w:rsidRDefault="00C74956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270" w:lineRule="atLeast"/>
              <w:ind w:right="102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Харак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теристика</w:t>
            </w:r>
            <w:proofErr w:type="spellEnd"/>
          </w:p>
        </w:tc>
      </w:tr>
      <w:tr w:rsidR="007F1B7E">
        <w:trPr>
          <w:trHeight w:val="304"/>
        </w:trPr>
        <w:tc>
          <w:tcPr>
            <w:tcW w:w="10127" w:type="dxa"/>
            <w:gridSpan w:val="3"/>
          </w:tcPr>
          <w:p w:rsidR="007F1B7E" w:rsidRDefault="00C74956">
            <w:pPr>
              <w:pStyle w:val="TableParagraph"/>
              <w:spacing w:before="6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558" w:type="dxa"/>
          </w:tcPr>
          <w:p w:rsidR="007F1B7E" w:rsidRDefault="007F1B7E">
            <w:pPr>
              <w:pStyle w:val="TableParagraph"/>
            </w:pPr>
          </w:p>
        </w:tc>
        <w:tc>
          <w:tcPr>
            <w:tcW w:w="1559" w:type="dxa"/>
          </w:tcPr>
          <w:p w:rsidR="007F1B7E" w:rsidRDefault="00C74956">
            <w:pPr>
              <w:pStyle w:val="TableParagraph"/>
              <w:spacing w:line="268" w:lineRule="exact"/>
              <w:ind w:left="66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46" w:type="dxa"/>
          </w:tcPr>
          <w:p w:rsidR="007F1B7E" w:rsidRDefault="007F1B7E">
            <w:pPr>
              <w:pStyle w:val="TableParagraph"/>
            </w:pPr>
          </w:p>
        </w:tc>
      </w:tr>
      <w:tr w:rsidR="007F1B7E">
        <w:trPr>
          <w:trHeight w:val="412"/>
        </w:trPr>
        <w:tc>
          <w:tcPr>
            <w:tcW w:w="14490" w:type="dxa"/>
            <w:gridSpan w:val="6"/>
          </w:tcPr>
          <w:p w:rsidR="007F1B7E" w:rsidRDefault="00C74956">
            <w:pPr>
              <w:pStyle w:val="TableParagraph"/>
              <w:spacing w:before="59"/>
              <w:ind w:left="9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отчета,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зачета</w:t>
            </w:r>
          </w:p>
        </w:tc>
      </w:tr>
    </w:tbl>
    <w:p w:rsidR="007F1B7E" w:rsidRDefault="007F1B7E">
      <w:pPr>
        <w:pStyle w:val="TableParagraph"/>
        <w:jc w:val="center"/>
        <w:rPr>
          <w:i/>
          <w:sz w:val="24"/>
        </w:rPr>
        <w:sectPr w:rsidR="007F1B7E">
          <w:pgSz w:w="16840" w:h="11910" w:orient="landscape"/>
          <w:pgMar w:top="820" w:right="992" w:bottom="980" w:left="1133" w:header="0" w:footer="782" w:gutter="0"/>
          <w:cols w:space="720"/>
        </w:sectPr>
      </w:pPr>
    </w:p>
    <w:p w:rsidR="007F1B7E" w:rsidRDefault="00C74956">
      <w:pPr>
        <w:pStyle w:val="1"/>
        <w:numPr>
          <w:ilvl w:val="0"/>
          <w:numId w:val="19"/>
        </w:numPr>
        <w:tabs>
          <w:tab w:val="left" w:pos="2078"/>
        </w:tabs>
        <w:spacing w:before="77" w:line="242" w:lineRule="auto"/>
        <w:ind w:left="1526" w:right="1471" w:firstLine="273"/>
        <w:jc w:val="left"/>
      </w:pPr>
      <w:r>
        <w:lastRenderedPageBreak/>
        <w:t>ПЛАНИРУЕМЫЕ РЕЗУЛЬТАТЫ ОСВОЕНИЯ ПРОГРАММЫ</w:t>
      </w:r>
      <w:r>
        <w:rPr>
          <w:spacing w:val="-18"/>
        </w:rPr>
        <w:t xml:space="preserve"> </w:t>
      </w:r>
      <w:r>
        <w:t>ПРОИЗВОДСТВЕННОЙ</w:t>
      </w:r>
      <w:r>
        <w:rPr>
          <w:spacing w:val="-17"/>
        </w:rPr>
        <w:t xml:space="preserve"> </w:t>
      </w:r>
      <w:r>
        <w:t>ПРАКТИКИ</w:t>
      </w:r>
    </w:p>
    <w:p w:rsidR="007F1B7E" w:rsidRDefault="00C74956">
      <w:pPr>
        <w:pStyle w:val="a3"/>
        <w:spacing w:before="173"/>
        <w:ind w:right="142"/>
      </w:pPr>
      <w:r>
        <w:t>В результате прохождения производственной практики, обучающиеся должны продемонстрировать овладение видом (или отдельными элементами) профессиональной деятельности (ВПД) проведение расчетов с бюджетом и внебюджетными фондами, в том числе общими и профессиональными компетенциями (их элементами), представленными в понятиях: знать, уметь, иметь практический опыт:</w:t>
      </w:r>
    </w:p>
    <w:p w:rsidR="007F1B7E" w:rsidRDefault="00C74956">
      <w:pPr>
        <w:pStyle w:val="a3"/>
        <w:spacing w:after="57"/>
        <w:ind w:left="906" w:firstLine="0"/>
      </w:pPr>
      <w:r>
        <w:rPr>
          <w:spacing w:val="-4"/>
        </w:rPr>
        <w:t>обладать</w:t>
      </w:r>
      <w:r>
        <w:rPr>
          <w:spacing w:val="-5"/>
        </w:rPr>
        <w:t xml:space="preserve"> </w:t>
      </w:r>
      <w:r>
        <w:rPr>
          <w:spacing w:val="-4"/>
        </w:rPr>
        <w:t>общими</w:t>
      </w:r>
      <w:r>
        <w:rPr>
          <w:spacing w:val="-1"/>
        </w:rPr>
        <w:t xml:space="preserve"> </w:t>
      </w:r>
      <w:r>
        <w:rPr>
          <w:spacing w:val="-4"/>
        </w:rPr>
        <w:t>компетенциями</w:t>
      </w:r>
      <w:r>
        <w:t xml:space="preserve"> </w:t>
      </w:r>
      <w:r>
        <w:rPr>
          <w:spacing w:val="-4"/>
        </w:rPr>
        <w:t>(ОК), включающими</w:t>
      </w:r>
      <w:r>
        <w:rPr>
          <w:spacing w:val="-2"/>
        </w:rPr>
        <w:t xml:space="preserve"> </w:t>
      </w:r>
      <w:r>
        <w:rPr>
          <w:spacing w:val="-4"/>
        </w:rPr>
        <w:t>в</w:t>
      </w:r>
      <w:r>
        <w:rPr>
          <w:spacing w:val="-1"/>
        </w:rPr>
        <w:t xml:space="preserve"> </w:t>
      </w:r>
      <w:r>
        <w:rPr>
          <w:spacing w:val="-4"/>
        </w:rPr>
        <w:t>себя</w:t>
      </w:r>
      <w:r>
        <w:t xml:space="preserve"> </w:t>
      </w:r>
      <w:r>
        <w:rPr>
          <w:spacing w:val="-4"/>
        </w:rPr>
        <w:t>способность: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8068"/>
      </w:tblGrid>
      <w:tr w:rsidR="007F1B7E">
        <w:trPr>
          <w:trHeight w:val="592"/>
        </w:trPr>
        <w:tc>
          <w:tcPr>
            <w:tcW w:w="1430" w:type="dxa"/>
          </w:tcPr>
          <w:p w:rsidR="007F1B7E" w:rsidRDefault="00C74956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7F1B7E" w:rsidRDefault="00C74956">
            <w:pPr>
              <w:pStyle w:val="TableParagraph"/>
              <w:spacing w:before="38" w:line="264" w:lineRule="exact"/>
              <w:ind w:left="107" w:right="-15"/>
              <w:rPr>
                <w:sz w:val="24"/>
              </w:rPr>
            </w:pPr>
            <w:r>
              <w:rPr>
                <w:spacing w:val="-4"/>
                <w:sz w:val="24"/>
              </w:rPr>
              <w:t>компетенции</w:t>
            </w:r>
          </w:p>
        </w:tc>
        <w:tc>
          <w:tcPr>
            <w:tcW w:w="8068" w:type="dxa"/>
          </w:tcPr>
          <w:p w:rsidR="007F1B7E" w:rsidRDefault="00C74956">
            <w:pPr>
              <w:pStyle w:val="TableParagraph"/>
              <w:spacing w:before="150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</w:tr>
      <w:tr w:rsidR="007F1B7E">
        <w:trPr>
          <w:trHeight w:val="645"/>
        </w:trPr>
        <w:tc>
          <w:tcPr>
            <w:tcW w:w="1430" w:type="dxa"/>
          </w:tcPr>
          <w:p w:rsidR="007F1B7E" w:rsidRDefault="00C749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068" w:type="dxa"/>
          </w:tcPr>
          <w:p w:rsidR="007F1B7E" w:rsidRDefault="00C74956">
            <w:pPr>
              <w:pStyle w:val="TableParagraph"/>
              <w:tabs>
                <w:tab w:val="left" w:pos="1722"/>
                <w:tab w:val="left" w:pos="3162"/>
                <w:tab w:val="left" w:pos="4627"/>
                <w:tab w:val="left" w:pos="5700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Выбирать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профессиональной</w:t>
            </w:r>
          </w:p>
          <w:p w:rsidR="007F1B7E" w:rsidRDefault="00C74956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применительно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контекстам;</w:t>
            </w:r>
          </w:p>
        </w:tc>
      </w:tr>
      <w:tr w:rsidR="007F1B7E">
        <w:trPr>
          <w:trHeight w:val="964"/>
        </w:trPr>
        <w:tc>
          <w:tcPr>
            <w:tcW w:w="1430" w:type="dxa"/>
          </w:tcPr>
          <w:p w:rsidR="007F1B7E" w:rsidRDefault="00C749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068" w:type="dxa"/>
          </w:tcPr>
          <w:p w:rsidR="007F1B7E" w:rsidRDefault="00C74956">
            <w:pPr>
              <w:pStyle w:val="TableParagraph"/>
              <w:tabs>
                <w:tab w:val="left" w:pos="2077"/>
                <w:tab w:val="left" w:pos="3976"/>
                <w:tab w:val="left" w:pos="5334"/>
                <w:tab w:val="left" w:pos="6554"/>
                <w:tab w:val="left" w:pos="7802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поиска,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7F1B7E" w:rsidRDefault="00C74956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F1B7E">
        <w:trPr>
          <w:trHeight w:val="645"/>
        </w:trPr>
        <w:tc>
          <w:tcPr>
            <w:tcW w:w="1430" w:type="dxa"/>
          </w:tcPr>
          <w:p w:rsidR="007F1B7E" w:rsidRDefault="00C749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068" w:type="dxa"/>
          </w:tcPr>
          <w:p w:rsidR="007F1B7E" w:rsidRDefault="00C7495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7F1B7E" w:rsidRDefault="00C74956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личностное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</w:tr>
      <w:tr w:rsidR="007F1B7E">
        <w:trPr>
          <w:trHeight w:val="1286"/>
        </w:trPr>
        <w:tc>
          <w:tcPr>
            <w:tcW w:w="1430" w:type="dxa"/>
          </w:tcPr>
          <w:p w:rsidR="007F1B7E" w:rsidRDefault="00C749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068" w:type="dxa"/>
          </w:tcPr>
          <w:p w:rsidR="007F1B7E" w:rsidRDefault="00C74956">
            <w:pPr>
              <w:pStyle w:val="TableParagraph"/>
              <w:ind w:left="108" w:right="100"/>
              <w:jc w:val="both"/>
              <w:rPr>
                <w:sz w:val="28"/>
              </w:rPr>
            </w:pPr>
            <w:r>
              <w:rPr>
                <w:sz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сфере,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финансовой</w:t>
            </w:r>
          </w:p>
          <w:p w:rsidR="007F1B7E" w:rsidRDefault="00C74956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ситуациях</w:t>
            </w:r>
          </w:p>
        </w:tc>
      </w:tr>
      <w:tr w:rsidR="007F1B7E">
        <w:trPr>
          <w:trHeight w:val="966"/>
        </w:trPr>
        <w:tc>
          <w:tcPr>
            <w:tcW w:w="1430" w:type="dxa"/>
          </w:tcPr>
          <w:p w:rsidR="007F1B7E" w:rsidRDefault="00C74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068" w:type="dxa"/>
          </w:tcPr>
          <w:p w:rsidR="007F1B7E" w:rsidRDefault="00C74956">
            <w:pPr>
              <w:pStyle w:val="TableParagraph"/>
              <w:tabs>
                <w:tab w:val="left" w:pos="2111"/>
                <w:tab w:val="left" w:pos="3293"/>
                <w:tab w:val="left" w:pos="3744"/>
                <w:tab w:val="left" w:pos="5543"/>
                <w:tab w:val="left" w:pos="7680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устную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коммуникацию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:rsidR="007F1B7E" w:rsidRDefault="00C74956">
            <w:pPr>
              <w:pStyle w:val="TableParagraph"/>
              <w:tabs>
                <w:tab w:val="left" w:pos="2436"/>
                <w:tab w:val="left" w:pos="3410"/>
                <w:tab w:val="left" w:pos="5087"/>
                <w:tab w:val="left" w:pos="6698"/>
                <w:tab w:val="left" w:pos="7108"/>
              </w:tabs>
              <w:spacing w:line="322" w:lineRule="exact"/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учетом </w:t>
            </w:r>
            <w:r>
              <w:rPr>
                <w:sz w:val="28"/>
              </w:rPr>
              <w:t>особенностей социального и культурного контекста</w:t>
            </w:r>
          </w:p>
        </w:tc>
      </w:tr>
    </w:tbl>
    <w:p w:rsidR="007F1B7E" w:rsidRDefault="007F1B7E">
      <w:pPr>
        <w:pStyle w:val="a3"/>
        <w:spacing w:before="45"/>
        <w:ind w:left="0" w:firstLine="0"/>
        <w:jc w:val="left"/>
      </w:pPr>
    </w:p>
    <w:p w:rsidR="007F1B7E" w:rsidRDefault="00C74956">
      <w:pPr>
        <w:pStyle w:val="a3"/>
        <w:spacing w:after="7"/>
        <w:ind w:firstLine="0"/>
        <w:jc w:val="left"/>
      </w:pPr>
      <w:r>
        <w:t>Результатом</w:t>
      </w:r>
      <w:r>
        <w:rPr>
          <w:spacing w:val="-6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профилю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освоение профессиональных компетенций (ПК):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1133"/>
        <w:gridCol w:w="5255"/>
      </w:tblGrid>
      <w:tr w:rsidR="007F1B7E">
        <w:trPr>
          <w:trHeight w:val="556"/>
        </w:trPr>
        <w:tc>
          <w:tcPr>
            <w:tcW w:w="3092" w:type="dxa"/>
          </w:tcPr>
          <w:p w:rsidR="007F1B7E" w:rsidRDefault="00C74956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профессиональной</w:t>
            </w:r>
          </w:p>
          <w:p w:rsidR="007F1B7E" w:rsidRDefault="00C74956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7F1B7E" w:rsidRDefault="00C7495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5255" w:type="dxa"/>
          </w:tcPr>
          <w:p w:rsidR="007F1B7E" w:rsidRDefault="00C74956">
            <w:pPr>
              <w:pStyle w:val="TableParagraph"/>
              <w:spacing w:line="268" w:lineRule="exact"/>
              <w:ind w:left="7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7F1B7E">
        <w:trPr>
          <w:trHeight w:val="830"/>
        </w:trPr>
        <w:tc>
          <w:tcPr>
            <w:tcW w:w="3092" w:type="dxa"/>
            <w:vMerge w:val="restart"/>
          </w:tcPr>
          <w:p w:rsidR="007F1B7E" w:rsidRDefault="00C74956">
            <w:pPr>
              <w:pStyle w:val="TableParagraph"/>
              <w:tabs>
                <w:tab w:val="left" w:pos="1652"/>
                <w:tab w:val="left" w:pos="2853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расчетов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бюджетом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внебюджетными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1133" w:type="dxa"/>
          </w:tcPr>
          <w:p w:rsidR="007F1B7E" w:rsidRDefault="00C749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255" w:type="dxa"/>
          </w:tcPr>
          <w:p w:rsidR="007F1B7E" w:rsidRDefault="00C74956">
            <w:pPr>
              <w:pStyle w:val="TableParagraph"/>
              <w:tabs>
                <w:tab w:val="left" w:pos="1810"/>
                <w:tab w:val="left" w:pos="3604"/>
                <w:tab w:val="left" w:pos="4892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бухгалтерские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начислению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F1B7E" w:rsidRDefault="00C7495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бюджеты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</w:tr>
      <w:tr w:rsidR="007F1B7E">
        <w:trPr>
          <w:trHeight w:val="1103"/>
        </w:trPr>
        <w:tc>
          <w:tcPr>
            <w:tcW w:w="3092" w:type="dxa"/>
            <w:vMerge/>
            <w:tcBorders>
              <w:top w:val="nil"/>
            </w:tcBorders>
          </w:tcPr>
          <w:p w:rsidR="007F1B7E" w:rsidRDefault="007F1B7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7F1B7E" w:rsidRDefault="00C749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255" w:type="dxa"/>
          </w:tcPr>
          <w:p w:rsidR="007F1B7E" w:rsidRDefault="00C74956">
            <w:pPr>
              <w:pStyle w:val="TableParagraph"/>
              <w:tabs>
                <w:tab w:val="left" w:pos="1693"/>
                <w:tab w:val="left" w:pos="2731"/>
                <w:tab w:val="left" w:pos="3064"/>
                <w:tab w:val="left" w:pos="3237"/>
                <w:tab w:val="left" w:pos="3968"/>
                <w:tab w:val="left" w:pos="4285"/>
                <w:tab w:val="left" w:pos="4789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платежные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перечисления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бюджет,</w:t>
            </w:r>
          </w:p>
          <w:p w:rsidR="007F1B7E" w:rsidRDefault="00C74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расчетно- кассовым банковским операциям</w:t>
            </w:r>
          </w:p>
        </w:tc>
      </w:tr>
      <w:tr w:rsidR="007F1B7E">
        <w:trPr>
          <w:trHeight w:val="1091"/>
        </w:trPr>
        <w:tc>
          <w:tcPr>
            <w:tcW w:w="3092" w:type="dxa"/>
            <w:vMerge/>
            <w:tcBorders>
              <w:top w:val="nil"/>
            </w:tcBorders>
          </w:tcPr>
          <w:p w:rsidR="007F1B7E" w:rsidRDefault="007F1B7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7F1B7E" w:rsidRDefault="00C74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255" w:type="dxa"/>
          </w:tcPr>
          <w:p w:rsidR="007F1B7E" w:rsidRDefault="00C74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</w:tr>
      <w:tr w:rsidR="007F1B7E">
        <w:trPr>
          <w:trHeight w:val="1380"/>
        </w:trPr>
        <w:tc>
          <w:tcPr>
            <w:tcW w:w="3092" w:type="dxa"/>
            <w:vMerge/>
            <w:tcBorders>
              <w:top w:val="nil"/>
            </w:tcBorders>
          </w:tcPr>
          <w:p w:rsidR="007F1B7E" w:rsidRDefault="007F1B7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7F1B7E" w:rsidRDefault="00C749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255" w:type="dxa"/>
          </w:tcPr>
          <w:p w:rsidR="007F1B7E" w:rsidRDefault="00C7495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расчетно-</w:t>
            </w:r>
          </w:p>
          <w:p w:rsidR="007F1B7E" w:rsidRDefault="00C7495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кассовым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банковским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операциям</w:t>
            </w:r>
          </w:p>
        </w:tc>
      </w:tr>
    </w:tbl>
    <w:p w:rsidR="007F1B7E" w:rsidRDefault="007F1B7E">
      <w:pPr>
        <w:pStyle w:val="TableParagraph"/>
        <w:spacing w:line="264" w:lineRule="exact"/>
        <w:jc w:val="both"/>
        <w:rPr>
          <w:sz w:val="24"/>
        </w:rPr>
        <w:sectPr w:rsidR="007F1B7E">
          <w:footerReference w:type="default" r:id="rId12"/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spacing w:before="71" w:after="8"/>
        <w:ind w:left="199"/>
        <w:rPr>
          <w:sz w:val="24"/>
        </w:rPr>
      </w:pPr>
      <w:r>
        <w:rPr>
          <w:sz w:val="24"/>
        </w:rPr>
        <w:lastRenderedPageBreak/>
        <w:t>Личностные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результаты:</w:t>
      </w: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364"/>
      </w:tblGrid>
      <w:tr w:rsidR="007F1B7E">
        <w:trPr>
          <w:trHeight w:val="278"/>
        </w:trPr>
        <w:tc>
          <w:tcPr>
            <w:tcW w:w="1385" w:type="dxa"/>
          </w:tcPr>
          <w:p w:rsidR="007F1B7E" w:rsidRDefault="00C749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364" w:type="dxa"/>
          </w:tcPr>
          <w:p w:rsidR="007F1B7E" w:rsidRDefault="00C749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предприимчивый,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самозанятости</w:t>
            </w:r>
            <w:proofErr w:type="spellEnd"/>
          </w:p>
        </w:tc>
      </w:tr>
    </w:tbl>
    <w:p w:rsidR="007F1B7E" w:rsidRDefault="00C74956">
      <w:pPr>
        <w:pStyle w:val="a3"/>
        <w:tabs>
          <w:tab w:val="left" w:pos="7765"/>
        </w:tabs>
        <w:spacing w:before="269"/>
        <w:ind w:left="906" w:right="195" w:firstLine="0"/>
        <w:jc w:val="left"/>
      </w:pPr>
      <w:r>
        <w:t>В результате прохождения производственной практики</w:t>
      </w:r>
      <w:r>
        <w:tab/>
        <w:t>студент</w:t>
      </w:r>
      <w:r>
        <w:rPr>
          <w:spacing w:val="-18"/>
        </w:rPr>
        <w:t xml:space="preserve"> </w:t>
      </w:r>
      <w:r>
        <w:t>должен: иметь практический опыт:</w:t>
      </w:r>
    </w:p>
    <w:p w:rsidR="007F1B7E" w:rsidRDefault="00C74956">
      <w:pPr>
        <w:pStyle w:val="a4"/>
        <w:numPr>
          <w:ilvl w:val="0"/>
          <w:numId w:val="12"/>
        </w:numPr>
        <w:tabs>
          <w:tab w:val="left" w:pos="1086"/>
        </w:tabs>
        <w:spacing w:line="321" w:lineRule="exact"/>
        <w:ind w:left="1086"/>
        <w:jc w:val="left"/>
        <w:rPr>
          <w:sz w:val="24"/>
        </w:rPr>
      </w:pP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бюджетом;</w:t>
      </w:r>
    </w:p>
    <w:p w:rsidR="007F1B7E" w:rsidRDefault="00C74956">
      <w:pPr>
        <w:pStyle w:val="a4"/>
        <w:numPr>
          <w:ilvl w:val="0"/>
          <w:numId w:val="12"/>
        </w:numPr>
        <w:tabs>
          <w:tab w:val="left" w:pos="1116"/>
        </w:tabs>
        <w:ind w:left="906" w:right="2825" w:firstLine="0"/>
        <w:jc w:val="left"/>
        <w:rPr>
          <w:sz w:val="28"/>
        </w:rPr>
      </w:pP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внебюджетными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фондами; </w:t>
      </w:r>
      <w:r>
        <w:rPr>
          <w:spacing w:val="-2"/>
          <w:sz w:val="28"/>
        </w:rPr>
        <w:t>знать: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before="1" w:line="322" w:lineRule="exact"/>
        <w:ind w:left="1190" w:hanging="284"/>
        <w:jc w:val="left"/>
        <w:rPr>
          <w:rFonts w:ascii="Symbol" w:hAnsi="Symbol"/>
          <w:sz w:val="24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налогообложения;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line="322" w:lineRule="exact"/>
        <w:ind w:left="1190" w:hanging="284"/>
        <w:jc w:val="left"/>
        <w:rPr>
          <w:rFonts w:ascii="Symbol" w:hAnsi="Symbol"/>
          <w:sz w:val="24"/>
        </w:rPr>
      </w:pP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line="322" w:lineRule="exact"/>
        <w:ind w:left="1190" w:hanging="284"/>
        <w:jc w:val="left"/>
        <w:rPr>
          <w:rFonts w:ascii="Symbol" w:hAnsi="Symbol"/>
          <w:sz w:val="24"/>
        </w:rPr>
      </w:pP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налогообложения;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left="1190" w:hanging="284"/>
        <w:jc w:val="left"/>
        <w:rPr>
          <w:rFonts w:ascii="Symbol" w:hAnsi="Symbol"/>
          <w:sz w:val="24"/>
        </w:rPr>
      </w:pPr>
      <w:r>
        <w:rPr>
          <w:sz w:val="28"/>
        </w:rPr>
        <w:t>источники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налогов,</w:t>
      </w:r>
      <w:r>
        <w:rPr>
          <w:spacing w:val="-6"/>
          <w:sz w:val="28"/>
        </w:rPr>
        <w:t xml:space="preserve"> </w:t>
      </w:r>
      <w:r>
        <w:rPr>
          <w:sz w:val="28"/>
        </w:rPr>
        <w:t>сборов,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пошлин;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39" w:firstLine="707"/>
        <w:rPr>
          <w:rFonts w:ascii="Symbol" w:hAnsi="Symbol"/>
          <w:sz w:val="24"/>
        </w:rPr>
      </w:pPr>
      <w:r>
        <w:rPr>
          <w:sz w:val="28"/>
        </w:rPr>
        <w:t>оформление бухгалтерскими проводками начисления и перечисления сумм налогов и сборов;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before="2" w:line="322" w:lineRule="exact"/>
        <w:ind w:left="1190" w:hanging="284"/>
        <w:rPr>
          <w:rFonts w:ascii="Symbol" w:hAnsi="Symbol"/>
          <w:sz w:val="24"/>
        </w:rPr>
      </w:pPr>
      <w:r>
        <w:rPr>
          <w:sz w:val="28"/>
        </w:rPr>
        <w:t>аналитический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счету</w:t>
      </w:r>
      <w:r>
        <w:rPr>
          <w:spacing w:val="-7"/>
          <w:sz w:val="28"/>
        </w:rPr>
        <w:t xml:space="preserve"> </w:t>
      </w:r>
      <w:r>
        <w:rPr>
          <w:sz w:val="28"/>
        </w:rPr>
        <w:t>68</w:t>
      </w:r>
      <w:r>
        <w:rPr>
          <w:spacing w:val="-1"/>
          <w:sz w:val="28"/>
        </w:rPr>
        <w:t xml:space="preserve"> </w:t>
      </w:r>
      <w:r>
        <w:rPr>
          <w:sz w:val="28"/>
        </w:rPr>
        <w:t>«Расчеты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сборам»;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48" w:firstLine="707"/>
        <w:rPr>
          <w:rFonts w:ascii="Symbol" w:hAnsi="Symbol"/>
          <w:sz w:val="24"/>
        </w:rPr>
      </w:pP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перечислению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сборов;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35" w:firstLine="707"/>
        <w:rPr>
          <w:rFonts w:ascii="Symbol" w:hAnsi="Symbol"/>
          <w:sz w:val="24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4"/>
          <w:sz w:val="28"/>
        </w:rPr>
        <w:t xml:space="preserve"> </w:t>
      </w:r>
      <w:r>
        <w:rPr>
          <w:sz w:val="28"/>
        </w:rPr>
        <w:t>плательщика,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идентификационный </w:t>
      </w:r>
      <w:r>
        <w:rPr>
          <w:spacing w:val="-4"/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налогоплательщика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ИНН)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получателя,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код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причины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постановки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на </w:t>
      </w:r>
      <w:r>
        <w:rPr>
          <w:sz w:val="28"/>
        </w:rPr>
        <w:t>учет (далее – КПП) получателя, наименования налоговой инспекции, код бюджетной классификации (далее – КБК), общероссийский классификатор объектов административно-территориального деления (далее – ОКАТО), основания платежа, налогового периода, номера документа, даты документа, типа платежа;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47" w:firstLine="707"/>
        <w:rPr>
          <w:rFonts w:ascii="Symbol" w:hAnsi="Symbol"/>
          <w:sz w:val="24"/>
        </w:rPr>
      </w:pPr>
      <w:r>
        <w:rPr>
          <w:sz w:val="28"/>
        </w:rPr>
        <w:t>коды бюджетной классификации, порядок их присвоения для налога, штрафа и пени;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line="242" w:lineRule="auto"/>
        <w:ind w:right="145" w:firstLine="707"/>
        <w:rPr>
          <w:rFonts w:ascii="Symbol" w:hAnsi="Symbol"/>
          <w:sz w:val="24"/>
        </w:rPr>
      </w:pPr>
      <w:r>
        <w:rPr>
          <w:sz w:val="28"/>
        </w:rPr>
        <w:t>образец заполнения платежных поручений по перечислению налогов, сборов и пошлин;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line="317" w:lineRule="exact"/>
        <w:ind w:left="1190" w:hanging="284"/>
        <w:rPr>
          <w:rFonts w:ascii="Symbol" w:hAnsi="Symbol"/>
          <w:sz w:val="24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страхованию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обеспечению;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45" w:firstLine="707"/>
        <w:rPr>
          <w:rFonts w:ascii="Symbol" w:hAnsi="Symbol"/>
          <w:sz w:val="24"/>
        </w:rPr>
      </w:pPr>
      <w:r>
        <w:rPr>
          <w:sz w:val="28"/>
        </w:rPr>
        <w:t xml:space="preserve">аналитический учет по счету 69 «Расчеты по социальному </w:t>
      </w:r>
      <w:r>
        <w:rPr>
          <w:spacing w:val="-2"/>
          <w:sz w:val="28"/>
        </w:rPr>
        <w:t>страхованию»;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48" w:firstLine="707"/>
        <w:rPr>
          <w:rFonts w:ascii="Symbol" w:hAnsi="Symbol"/>
          <w:sz w:val="24"/>
        </w:rPr>
      </w:pPr>
      <w:r>
        <w:rPr>
          <w:sz w:val="28"/>
        </w:rPr>
        <w:t>сущность и структуру страховых взносов в Федеральную налоговую службу (далее – ФНС России) и государственные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line="242" w:lineRule="auto"/>
        <w:ind w:right="143" w:firstLine="707"/>
        <w:rPr>
          <w:rFonts w:ascii="Symbol" w:hAnsi="Symbol"/>
          <w:sz w:val="24"/>
        </w:rPr>
      </w:pPr>
      <w:r>
        <w:rPr>
          <w:sz w:val="28"/>
        </w:rPr>
        <w:t>объекты налогообложения для исчисления страховых взносов в государственные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48" w:firstLine="707"/>
        <w:rPr>
          <w:rFonts w:ascii="Symbol" w:hAnsi="Symbol"/>
          <w:sz w:val="24"/>
        </w:rPr>
      </w:pPr>
      <w:r>
        <w:rPr>
          <w:sz w:val="28"/>
        </w:rPr>
        <w:t>порядок и сроки исчисления страховых взносов в ФНС России и государственные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39" w:firstLine="707"/>
        <w:rPr>
          <w:rFonts w:ascii="Symbol" w:hAnsi="Symbol"/>
          <w:sz w:val="24"/>
        </w:rPr>
      </w:pPr>
      <w:r>
        <w:rPr>
          <w:sz w:val="28"/>
        </w:rPr>
        <w:t>порядок и сроки представления отчетности в системе ФНС России и внебюджетного фонда;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line="242" w:lineRule="auto"/>
        <w:ind w:right="137" w:firstLine="707"/>
        <w:rPr>
          <w:rFonts w:ascii="Symbol" w:hAnsi="Symbol"/>
          <w:sz w:val="24"/>
        </w:rPr>
      </w:pPr>
      <w:r>
        <w:rPr>
          <w:sz w:val="28"/>
        </w:rPr>
        <w:t>особенности зачисления сумм страховых взносов в государственные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47" w:firstLine="707"/>
        <w:rPr>
          <w:rFonts w:ascii="Symbol" w:hAnsi="Symbol"/>
          <w:sz w:val="24"/>
        </w:rPr>
      </w:pPr>
      <w:r>
        <w:rPr>
          <w:sz w:val="28"/>
        </w:rPr>
        <w:t xml:space="preserve">оформление бухгалтерскими проводками начисления и перечисления сумм страховых взносов в ФНС России и государственные внебюджетные </w:t>
      </w:r>
      <w:r>
        <w:rPr>
          <w:spacing w:val="-2"/>
          <w:sz w:val="28"/>
        </w:rPr>
        <w:t>фонды: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line="321" w:lineRule="exact"/>
        <w:ind w:left="1190" w:hanging="284"/>
        <w:rPr>
          <w:rFonts w:ascii="Symbol" w:hAnsi="Symbol"/>
          <w:sz w:val="24"/>
        </w:rPr>
      </w:pPr>
      <w:proofErr w:type="gramStart"/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Пенсионный</w:t>
      </w:r>
      <w:proofErr w:type="gramEnd"/>
      <w:r>
        <w:rPr>
          <w:spacing w:val="42"/>
          <w:sz w:val="28"/>
        </w:rPr>
        <w:t xml:space="preserve">  </w:t>
      </w:r>
      <w:r>
        <w:rPr>
          <w:sz w:val="28"/>
        </w:rPr>
        <w:t>фонд</w:t>
      </w:r>
      <w:r>
        <w:rPr>
          <w:spacing w:val="41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41"/>
          <w:sz w:val="28"/>
        </w:rPr>
        <w:t xml:space="preserve">  </w:t>
      </w:r>
      <w:r>
        <w:rPr>
          <w:sz w:val="28"/>
        </w:rPr>
        <w:t>Федерации,</w:t>
      </w:r>
      <w:r>
        <w:rPr>
          <w:spacing w:val="41"/>
          <w:sz w:val="28"/>
        </w:rPr>
        <w:t xml:space="preserve">  </w:t>
      </w:r>
      <w:r>
        <w:rPr>
          <w:sz w:val="28"/>
        </w:rPr>
        <w:t>Фонд</w:t>
      </w:r>
      <w:r>
        <w:rPr>
          <w:spacing w:val="41"/>
          <w:sz w:val="28"/>
        </w:rPr>
        <w:t xml:space="preserve">  </w:t>
      </w:r>
      <w:r>
        <w:rPr>
          <w:spacing w:val="-2"/>
          <w:sz w:val="28"/>
        </w:rPr>
        <w:t>социального</w:t>
      </w:r>
    </w:p>
    <w:p w:rsidR="007F1B7E" w:rsidRDefault="007F1B7E">
      <w:pPr>
        <w:pStyle w:val="a4"/>
        <w:spacing w:line="321" w:lineRule="exact"/>
        <w:rPr>
          <w:rFonts w:ascii="Symbol" w:hAnsi="Symbol"/>
          <w:sz w:val="24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3"/>
        <w:tabs>
          <w:tab w:val="left" w:pos="1927"/>
          <w:tab w:val="left" w:pos="3572"/>
          <w:tab w:val="left" w:pos="5216"/>
          <w:tab w:val="left" w:pos="6122"/>
          <w:tab w:val="left" w:pos="8079"/>
        </w:tabs>
        <w:spacing w:before="72" w:line="242" w:lineRule="auto"/>
        <w:ind w:right="150" w:firstLine="0"/>
        <w:jc w:val="left"/>
      </w:pPr>
      <w:r>
        <w:rPr>
          <w:spacing w:val="-2"/>
        </w:rPr>
        <w:lastRenderedPageBreak/>
        <w:t>страхования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4"/>
        </w:rPr>
        <w:t>Фонд</w:t>
      </w:r>
      <w:r>
        <w:tab/>
      </w:r>
      <w:r>
        <w:rPr>
          <w:spacing w:val="-2"/>
        </w:rPr>
        <w:t>обязательного</w:t>
      </w:r>
      <w:r>
        <w:tab/>
      </w:r>
      <w:r>
        <w:rPr>
          <w:spacing w:val="-2"/>
        </w:rPr>
        <w:t>медицинского страхования;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49" w:firstLine="707"/>
        <w:jc w:val="left"/>
        <w:rPr>
          <w:rFonts w:ascii="Symbol" w:hAnsi="Symbol"/>
          <w:sz w:val="24"/>
        </w:rPr>
      </w:pPr>
      <w:r>
        <w:rPr>
          <w:sz w:val="28"/>
        </w:rPr>
        <w:t>начисление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перечисление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случаев на производстве и профессиональных заболеваний;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spacing w:line="321" w:lineRule="exact"/>
        <w:ind w:left="1190" w:hanging="284"/>
        <w:jc w:val="left"/>
        <w:rPr>
          <w:rFonts w:ascii="Symbol" w:hAnsi="Symbol"/>
          <w:sz w:val="24"/>
        </w:rPr>
      </w:pP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0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фондов;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34" w:firstLine="707"/>
        <w:jc w:val="left"/>
        <w:rPr>
          <w:rFonts w:ascii="Symbol" w:hAnsi="Symbol"/>
          <w:sz w:val="24"/>
        </w:rPr>
      </w:pPr>
      <w:r>
        <w:rPr>
          <w:sz w:val="28"/>
        </w:rPr>
        <w:t>процедуру контроля прохождения платежных поручений по расчетно- кассовым банковским операциям с использованием выписок банка;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  <w:tab w:val="left" w:pos="2494"/>
          <w:tab w:val="left" w:pos="4180"/>
          <w:tab w:val="left" w:pos="5835"/>
          <w:tab w:val="left" w:pos="7441"/>
          <w:tab w:val="left" w:pos="8053"/>
        </w:tabs>
        <w:ind w:right="145" w:firstLine="707"/>
        <w:jc w:val="left"/>
        <w:rPr>
          <w:rFonts w:ascii="Symbol" w:hAnsi="Symbol"/>
          <w:sz w:val="24"/>
        </w:rPr>
      </w:pP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заполнения</w:t>
      </w:r>
      <w:r>
        <w:rPr>
          <w:sz w:val="28"/>
        </w:rPr>
        <w:tab/>
      </w:r>
      <w:r>
        <w:rPr>
          <w:spacing w:val="-2"/>
          <w:sz w:val="28"/>
        </w:rPr>
        <w:t>платежных</w:t>
      </w:r>
      <w:r>
        <w:rPr>
          <w:sz w:val="28"/>
        </w:rPr>
        <w:tab/>
      </w:r>
      <w:r>
        <w:rPr>
          <w:spacing w:val="-2"/>
          <w:sz w:val="28"/>
        </w:rPr>
        <w:t>поручений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перечислению </w:t>
      </w:r>
      <w:r>
        <w:rPr>
          <w:sz w:val="28"/>
        </w:rPr>
        <w:t>страховых взносов во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  <w:tab w:val="left" w:pos="2455"/>
          <w:tab w:val="left" w:pos="4156"/>
          <w:tab w:val="left" w:pos="5818"/>
          <w:tab w:val="left" w:pos="7434"/>
          <w:tab w:val="left" w:pos="8054"/>
        </w:tabs>
        <w:ind w:right="143" w:firstLine="707"/>
        <w:jc w:val="left"/>
        <w:rPr>
          <w:rFonts w:ascii="Symbol" w:hAnsi="Symbol"/>
          <w:sz w:val="24"/>
        </w:rPr>
      </w:pPr>
      <w:r>
        <w:rPr>
          <w:spacing w:val="-2"/>
          <w:sz w:val="28"/>
        </w:rPr>
        <w:t>образец</w:t>
      </w:r>
      <w:r>
        <w:rPr>
          <w:sz w:val="28"/>
        </w:rPr>
        <w:tab/>
      </w:r>
      <w:r>
        <w:rPr>
          <w:spacing w:val="-2"/>
          <w:sz w:val="28"/>
        </w:rPr>
        <w:t>заполнения</w:t>
      </w:r>
      <w:r>
        <w:rPr>
          <w:sz w:val="28"/>
        </w:rPr>
        <w:tab/>
      </w:r>
      <w:r>
        <w:rPr>
          <w:spacing w:val="-2"/>
          <w:sz w:val="28"/>
        </w:rPr>
        <w:t>платежных</w:t>
      </w:r>
      <w:r>
        <w:rPr>
          <w:sz w:val="28"/>
        </w:rPr>
        <w:tab/>
      </w:r>
      <w:r>
        <w:rPr>
          <w:spacing w:val="-2"/>
          <w:sz w:val="28"/>
        </w:rPr>
        <w:t>поручений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перечислению </w:t>
      </w:r>
      <w:r>
        <w:rPr>
          <w:sz w:val="28"/>
        </w:rPr>
        <w:t>страховых взносов во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0"/>
        </w:tabs>
        <w:ind w:right="134" w:firstLine="707"/>
        <w:jc w:val="left"/>
        <w:rPr>
          <w:rFonts w:ascii="Symbol" w:hAnsi="Symbol"/>
          <w:sz w:val="24"/>
        </w:rPr>
      </w:pPr>
      <w:r>
        <w:rPr>
          <w:sz w:val="28"/>
        </w:rPr>
        <w:t>процедуру контроля прохождения платежных поручений по расчетно- кассовым банковским операциям с использованием выписок банка.</w:t>
      </w:r>
    </w:p>
    <w:p w:rsidR="007F1B7E" w:rsidRDefault="00C74956">
      <w:pPr>
        <w:pStyle w:val="a3"/>
        <w:spacing w:line="322" w:lineRule="exact"/>
        <w:ind w:left="906" w:firstLine="0"/>
        <w:jc w:val="left"/>
      </w:pPr>
      <w:r>
        <w:rPr>
          <w:spacing w:val="-2"/>
        </w:rPr>
        <w:t>уметь: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spacing w:line="322" w:lineRule="exact"/>
        <w:ind w:left="1191" w:hanging="285"/>
        <w:jc w:val="left"/>
        <w:rPr>
          <w:rFonts w:ascii="Symbol" w:hAnsi="Symbol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налогообложения;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spacing w:line="322" w:lineRule="exact"/>
        <w:ind w:left="1191" w:hanging="285"/>
        <w:jc w:val="left"/>
        <w:rPr>
          <w:rFonts w:ascii="Symbol" w:hAnsi="Symbol"/>
        </w:rPr>
      </w:pPr>
      <w:r>
        <w:rPr>
          <w:sz w:val="28"/>
        </w:rPr>
        <w:t>ориентироваться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9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spacing w:line="322" w:lineRule="exact"/>
        <w:ind w:left="1191" w:hanging="285"/>
        <w:jc w:val="left"/>
        <w:rPr>
          <w:rFonts w:ascii="Symbol" w:hAnsi="Symbol"/>
        </w:rPr>
      </w:pP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налогообложения;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spacing w:line="322" w:lineRule="exact"/>
        <w:ind w:left="1191" w:hanging="285"/>
        <w:jc w:val="left"/>
        <w:rPr>
          <w:rFonts w:ascii="Symbol" w:hAnsi="Symbol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налогов,</w:t>
      </w:r>
      <w:r>
        <w:rPr>
          <w:spacing w:val="-11"/>
          <w:sz w:val="28"/>
        </w:rPr>
        <w:t xml:space="preserve"> </w:t>
      </w:r>
      <w:r>
        <w:rPr>
          <w:sz w:val="28"/>
        </w:rPr>
        <w:t>сборов,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пошлин;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8" w:firstLine="707"/>
        <w:rPr>
          <w:rFonts w:ascii="Symbol" w:hAnsi="Symbol"/>
        </w:rPr>
      </w:pPr>
      <w:r>
        <w:rPr>
          <w:sz w:val="28"/>
        </w:rPr>
        <w:t>оформлять бухгалтерскими проводками начисления и перечисления сумм налогов и сборов;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1" w:firstLine="707"/>
        <w:rPr>
          <w:rFonts w:ascii="Symbol" w:hAnsi="Symbol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счету</w:t>
      </w:r>
      <w:r>
        <w:rPr>
          <w:spacing w:val="-7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«Расчеты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налогам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сборам»;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spacing w:line="321" w:lineRule="exact"/>
        <w:ind w:left="1191" w:hanging="285"/>
        <w:rPr>
          <w:rFonts w:ascii="Symbol" w:hAnsi="Symbol"/>
        </w:rPr>
      </w:pPr>
      <w:r>
        <w:rPr>
          <w:sz w:val="28"/>
        </w:rPr>
        <w:t>заполнять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перечислению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сборов;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4" w:firstLine="707"/>
        <w:rPr>
          <w:rFonts w:ascii="Symbol" w:hAnsi="Symbol"/>
        </w:rPr>
      </w:pPr>
      <w:r>
        <w:rPr>
          <w:sz w:val="28"/>
        </w:rPr>
        <w:t>выбирать для платежных поручений по видам налогов соответствующие реквизиты;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spacing w:line="242" w:lineRule="auto"/>
        <w:ind w:right="144" w:firstLine="707"/>
        <w:rPr>
          <w:rFonts w:ascii="Symbol" w:hAnsi="Symbol"/>
        </w:rPr>
      </w:pPr>
      <w:r>
        <w:rPr>
          <w:sz w:val="28"/>
        </w:rPr>
        <w:t>выбирать коды бюджетной классификации для определенных налогов, штрафов и пени;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6" w:firstLine="707"/>
        <w:rPr>
          <w:rFonts w:ascii="Symbol" w:hAnsi="Symbol"/>
        </w:rPr>
      </w:pPr>
      <w:r>
        <w:rPr>
          <w:sz w:val="28"/>
        </w:rPr>
        <w:t>пользоваться образцом заполнения платежных поручений по перечислению налогов, сборов и пошлин;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spacing w:line="321" w:lineRule="exact"/>
        <w:ind w:left="1191" w:hanging="285"/>
        <w:rPr>
          <w:rFonts w:ascii="Symbol" w:hAnsi="Symbol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обеспечению;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6" w:firstLine="707"/>
        <w:rPr>
          <w:rFonts w:ascii="Symbol" w:hAnsi="Symbol"/>
        </w:rPr>
      </w:pPr>
      <w:r>
        <w:rPr>
          <w:sz w:val="28"/>
        </w:rPr>
        <w:t>определять объекты налогообложения для исчисления, отчеты по страховым взносам в ФНС России и государственные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spacing w:line="242" w:lineRule="auto"/>
        <w:ind w:right="145" w:firstLine="707"/>
        <w:rPr>
          <w:rFonts w:ascii="Symbol" w:hAnsi="Symbol"/>
        </w:rPr>
      </w:pPr>
      <w:r>
        <w:rPr>
          <w:sz w:val="28"/>
        </w:rPr>
        <w:t>применять порядок и соблюдать сроки исчисления по страховым взносам в государственные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3" w:firstLine="707"/>
        <w:rPr>
          <w:rFonts w:ascii="Symbol" w:hAnsi="Symbol"/>
        </w:rPr>
      </w:pP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сумм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страховым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ФНС России и в государственные внебюджетные фонды: в Пенсионный фонд, Фонд социального страхования, Фонды обязательного медицинского страхования Российской Федерации;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38" w:firstLine="707"/>
        <w:rPr>
          <w:rFonts w:ascii="Symbol" w:hAnsi="Symbol"/>
        </w:rPr>
      </w:pPr>
      <w:r>
        <w:rPr>
          <w:sz w:val="28"/>
        </w:rPr>
        <w:t xml:space="preserve"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</w:t>
      </w:r>
      <w:r>
        <w:rPr>
          <w:spacing w:val="-2"/>
          <w:sz w:val="28"/>
        </w:rPr>
        <w:t>страхования;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5" w:firstLine="707"/>
        <w:rPr>
          <w:rFonts w:ascii="Symbol" w:hAnsi="Symbol"/>
        </w:rPr>
      </w:pPr>
      <w:r>
        <w:rPr>
          <w:sz w:val="28"/>
        </w:rPr>
        <w:t>осуществлять аналитический учет по счету 69 «Расчеты по социальному страхованию»;</w:t>
      </w:r>
    </w:p>
    <w:p w:rsidR="007F1B7E" w:rsidRDefault="007F1B7E">
      <w:pPr>
        <w:pStyle w:val="a4"/>
        <w:rPr>
          <w:rFonts w:ascii="Symbol" w:hAnsi="Symbol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spacing w:before="72" w:line="242" w:lineRule="auto"/>
        <w:ind w:right="141" w:firstLine="707"/>
        <w:rPr>
          <w:rFonts w:ascii="Symbol" w:hAnsi="Symbol"/>
        </w:rPr>
      </w:pPr>
      <w:r>
        <w:rPr>
          <w:sz w:val="28"/>
        </w:rPr>
        <w:lastRenderedPageBreak/>
        <w:t>проводить начисление и перечисление взносов на страхование от несчастных случаев на производстве и профессиональных заболеваний;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5" w:firstLine="707"/>
        <w:rPr>
          <w:rFonts w:ascii="Symbol" w:hAnsi="Symbol"/>
        </w:rPr>
      </w:pPr>
      <w:r>
        <w:rPr>
          <w:sz w:val="28"/>
        </w:rPr>
        <w:t>использовать средства внебюджетных фондов по направлениям, определенным законодательством;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6" w:firstLine="707"/>
        <w:rPr>
          <w:rFonts w:ascii="Symbol" w:hAnsi="Symbol"/>
        </w:rPr>
      </w:pPr>
      <w:r>
        <w:rPr>
          <w:sz w:val="28"/>
        </w:rPr>
        <w:t>осуществлять контроль прохождения платежных поручений по расчетно-кассовым банковским операциям с использованием выписок банка;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6" w:firstLine="707"/>
        <w:rPr>
          <w:rFonts w:ascii="Symbol" w:hAnsi="Symbol"/>
        </w:rPr>
      </w:pPr>
      <w:r>
        <w:rPr>
          <w:sz w:val="28"/>
        </w:rPr>
        <w:t>заполнять платежные поручения по перечислению страховых взносов</w:t>
      </w:r>
      <w:r>
        <w:rPr>
          <w:spacing w:val="40"/>
          <w:sz w:val="28"/>
        </w:rPr>
        <w:t xml:space="preserve"> </w:t>
      </w:r>
      <w:r>
        <w:rPr>
          <w:sz w:val="28"/>
        </w:rPr>
        <w:t>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6" w:firstLine="707"/>
        <w:rPr>
          <w:rFonts w:ascii="Symbol" w:hAnsi="Symbol"/>
        </w:rPr>
      </w:pPr>
      <w:r>
        <w:rPr>
          <w:sz w:val="28"/>
        </w:rPr>
        <w:t>выбирать для платежных поручений по видам страховых взносов соответствующие реквизиты;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6" w:firstLine="707"/>
        <w:rPr>
          <w:rFonts w:ascii="Symbol" w:hAnsi="Symbol"/>
        </w:rPr>
      </w:pPr>
      <w:r>
        <w:rPr>
          <w:sz w:val="28"/>
        </w:rPr>
        <w:t xml:space="preserve">оформлять платежные поручения по штрафам и пеням внебюджетных </w:t>
      </w:r>
      <w:r>
        <w:rPr>
          <w:spacing w:val="-2"/>
          <w:sz w:val="28"/>
        </w:rPr>
        <w:t>фондов;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6" w:firstLine="707"/>
        <w:rPr>
          <w:rFonts w:ascii="Symbol" w:hAnsi="Symbol"/>
        </w:rPr>
      </w:pPr>
      <w:r>
        <w:rPr>
          <w:sz w:val="28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2" w:firstLine="707"/>
        <w:rPr>
          <w:rFonts w:ascii="Symbol" w:hAnsi="Symbol"/>
        </w:rPr>
      </w:pPr>
      <w:r>
        <w:rPr>
          <w:sz w:val="28"/>
        </w:rPr>
        <w:t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документа;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0" w:firstLine="707"/>
        <w:rPr>
          <w:rFonts w:ascii="Symbol" w:hAnsi="Symbol"/>
        </w:rPr>
      </w:pPr>
      <w:r>
        <w:rPr>
          <w:sz w:val="28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7F1B7E" w:rsidRDefault="00C74956">
      <w:pPr>
        <w:pStyle w:val="a4"/>
        <w:numPr>
          <w:ilvl w:val="0"/>
          <w:numId w:val="11"/>
        </w:numPr>
        <w:tabs>
          <w:tab w:val="left" w:pos="1191"/>
        </w:tabs>
        <w:ind w:right="146" w:firstLine="707"/>
        <w:rPr>
          <w:rFonts w:ascii="Symbol" w:hAnsi="Symbol"/>
        </w:rPr>
      </w:pPr>
      <w:r>
        <w:rPr>
          <w:sz w:val="28"/>
        </w:rPr>
        <w:t>осуществлять контроль прохождения платежных поручений по расчетно-кассовым банковским операциям с использованием выписок банка.</w:t>
      </w:r>
    </w:p>
    <w:p w:rsidR="007F1B7E" w:rsidRDefault="007F1B7E">
      <w:pPr>
        <w:pStyle w:val="a4"/>
        <w:rPr>
          <w:rFonts w:ascii="Symbol" w:hAnsi="Symbol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4"/>
        <w:numPr>
          <w:ilvl w:val="0"/>
          <w:numId w:val="19"/>
        </w:numPr>
        <w:tabs>
          <w:tab w:val="left" w:pos="263"/>
        </w:tabs>
        <w:spacing w:before="72"/>
        <w:ind w:left="263" w:hanging="209"/>
        <w:jc w:val="center"/>
        <w:rPr>
          <w:sz w:val="26"/>
        </w:rPr>
      </w:pPr>
      <w:r>
        <w:rPr>
          <w:sz w:val="28"/>
        </w:rPr>
        <w:lastRenderedPageBreak/>
        <w:t>УСЛОВИЯ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7F1B7E" w:rsidRDefault="00C74956">
      <w:pPr>
        <w:pStyle w:val="a3"/>
        <w:spacing w:before="2"/>
        <w:ind w:left="56" w:firstLine="0"/>
        <w:jc w:val="center"/>
      </w:pPr>
      <w:r>
        <w:t>И</w:t>
      </w:r>
      <w:r>
        <w:rPr>
          <w:spacing w:val="-13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ПРОИЗВОДСТВЕННОЙ</w:t>
      </w:r>
      <w:r>
        <w:rPr>
          <w:spacing w:val="-10"/>
        </w:rPr>
        <w:t xml:space="preserve"> </w:t>
      </w:r>
      <w:r>
        <w:rPr>
          <w:spacing w:val="-2"/>
        </w:rPr>
        <w:t>ПРАКТИКИ</w:t>
      </w:r>
    </w:p>
    <w:p w:rsidR="007F1B7E" w:rsidRDefault="00C74956">
      <w:pPr>
        <w:pStyle w:val="a4"/>
        <w:numPr>
          <w:ilvl w:val="1"/>
          <w:numId w:val="19"/>
        </w:numPr>
        <w:tabs>
          <w:tab w:val="left" w:pos="1834"/>
        </w:tabs>
        <w:spacing w:before="276" w:line="322" w:lineRule="exact"/>
        <w:ind w:left="1834" w:hanging="421"/>
        <w:rPr>
          <w:sz w:val="28"/>
        </w:rPr>
      </w:pPr>
      <w:r>
        <w:rPr>
          <w:sz w:val="28"/>
        </w:rPr>
        <w:t>Материально-техническая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база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производственной</w:t>
      </w:r>
    </w:p>
    <w:p w:rsidR="007F1B7E" w:rsidRDefault="00C74956">
      <w:pPr>
        <w:pStyle w:val="a3"/>
        <w:spacing w:line="322" w:lineRule="exact"/>
        <w:ind w:left="4435" w:firstLine="0"/>
        <w:jc w:val="left"/>
      </w:pPr>
      <w:r>
        <w:rPr>
          <w:spacing w:val="-2"/>
        </w:rPr>
        <w:t>практики</w:t>
      </w:r>
    </w:p>
    <w:p w:rsidR="007F1B7E" w:rsidRDefault="00C74956">
      <w:pPr>
        <w:pStyle w:val="a3"/>
        <w:ind w:right="142"/>
      </w:pPr>
      <w:r>
        <w:t>Реализация программы производственной практики производится стационарным и выездным способами на основе договоров с организациями, деятельность которых соответствует профессиональным компетенциями, осваиваемым на основе ППССЗ по специальности.</w:t>
      </w:r>
    </w:p>
    <w:p w:rsidR="007F1B7E" w:rsidRDefault="00C74956">
      <w:pPr>
        <w:pStyle w:val="a3"/>
        <w:spacing w:before="1"/>
        <w:ind w:right="144" w:firstLine="736"/>
      </w:pPr>
      <w:r>
        <w:t>При прохождении практики студенты могут занимать должности, определенные штатным расписанием организации предприятия. Производственная практика проводится в организациях/предприятиях, оснащенных современным оборудованием, использующим современные информационные технологии.</w:t>
      </w:r>
    </w:p>
    <w:p w:rsidR="007F1B7E" w:rsidRDefault="007F1B7E">
      <w:pPr>
        <w:pStyle w:val="a3"/>
        <w:ind w:left="0" w:firstLine="0"/>
        <w:jc w:val="left"/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1598"/>
        </w:tabs>
        <w:ind w:left="199" w:right="138" w:firstLine="707"/>
        <w:rPr>
          <w:sz w:val="28"/>
        </w:rPr>
      </w:pPr>
      <w:r>
        <w:rPr>
          <w:sz w:val="28"/>
        </w:rPr>
        <w:t>Перечень основной и дополнительной учебной литературы, необходимой для освоения программы учебной практики</w:t>
      </w:r>
    </w:p>
    <w:p w:rsidR="007F1B7E" w:rsidRDefault="00C74956">
      <w:pPr>
        <w:pStyle w:val="a3"/>
        <w:spacing w:before="321" w:line="322" w:lineRule="exact"/>
        <w:ind w:left="2868" w:firstLine="0"/>
      </w:pPr>
      <w:r>
        <w:t>Нормативные</w:t>
      </w:r>
      <w:r>
        <w:rPr>
          <w:spacing w:val="-9"/>
        </w:rPr>
        <w:t xml:space="preserve"> </w:t>
      </w:r>
      <w:r>
        <w:t>правовые</w:t>
      </w:r>
      <w:r>
        <w:rPr>
          <w:spacing w:val="-6"/>
        </w:rPr>
        <w:t xml:space="preserve"> </w:t>
      </w:r>
      <w:r>
        <w:rPr>
          <w:spacing w:val="-2"/>
        </w:rPr>
        <w:t>документы</w:t>
      </w:r>
    </w:p>
    <w:p w:rsidR="007F1B7E" w:rsidRDefault="00C74956">
      <w:pPr>
        <w:pStyle w:val="a4"/>
        <w:numPr>
          <w:ilvl w:val="0"/>
          <w:numId w:val="10"/>
        </w:numPr>
        <w:tabs>
          <w:tab w:val="left" w:pos="1190"/>
        </w:tabs>
        <w:ind w:right="29" w:firstLine="707"/>
        <w:rPr>
          <w:sz w:val="28"/>
        </w:rPr>
      </w:pPr>
      <w:r>
        <w:rPr>
          <w:sz w:val="28"/>
        </w:rPr>
        <w:t>Налоговый кодекс Российской Федерации. Часть I от 31.07.1998 № 146- ФЗ (с изм. и доп.)</w:t>
      </w:r>
    </w:p>
    <w:p w:rsidR="007F1B7E" w:rsidRDefault="00C74956">
      <w:pPr>
        <w:pStyle w:val="a4"/>
        <w:numPr>
          <w:ilvl w:val="0"/>
          <w:numId w:val="10"/>
        </w:numPr>
        <w:tabs>
          <w:tab w:val="left" w:pos="1190"/>
        </w:tabs>
        <w:spacing w:before="2"/>
        <w:ind w:right="26" w:firstLine="707"/>
        <w:rPr>
          <w:sz w:val="28"/>
        </w:rPr>
      </w:pPr>
      <w:r>
        <w:rPr>
          <w:sz w:val="28"/>
        </w:rPr>
        <w:t>Налоговый</w:t>
      </w:r>
      <w:r>
        <w:rPr>
          <w:spacing w:val="-6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II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05.08.2000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117- ФЗ (с изм. и доп.)</w:t>
      </w:r>
    </w:p>
    <w:p w:rsidR="007F1B7E" w:rsidRDefault="00C74956">
      <w:pPr>
        <w:pStyle w:val="a4"/>
        <w:numPr>
          <w:ilvl w:val="0"/>
          <w:numId w:val="10"/>
        </w:numPr>
        <w:tabs>
          <w:tab w:val="left" w:pos="1190"/>
        </w:tabs>
        <w:ind w:right="143" w:firstLine="707"/>
        <w:rPr>
          <w:sz w:val="28"/>
        </w:rPr>
      </w:pPr>
      <w:r>
        <w:rPr>
          <w:sz w:val="28"/>
        </w:rPr>
        <w:t>Постановление Правительства РФ от 01.01.2002 № 1 «О Классификации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 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амортизационные группы»</w:t>
      </w:r>
      <w:r>
        <w:rPr>
          <w:spacing w:val="-1"/>
          <w:sz w:val="28"/>
        </w:rPr>
        <w:t xml:space="preserve"> </w:t>
      </w:r>
      <w:r>
        <w:rPr>
          <w:sz w:val="28"/>
        </w:rPr>
        <w:t>(с изм. и доп.)</w:t>
      </w:r>
    </w:p>
    <w:p w:rsidR="007F1B7E" w:rsidRDefault="00C74956">
      <w:pPr>
        <w:pStyle w:val="a4"/>
        <w:numPr>
          <w:ilvl w:val="0"/>
          <w:numId w:val="10"/>
        </w:numPr>
        <w:tabs>
          <w:tab w:val="left" w:pos="1190"/>
        </w:tabs>
        <w:spacing w:line="242" w:lineRule="auto"/>
        <w:ind w:right="142" w:firstLine="707"/>
        <w:rPr>
          <w:sz w:val="28"/>
        </w:rPr>
      </w:pPr>
      <w:r>
        <w:rPr>
          <w:sz w:val="28"/>
        </w:rPr>
        <w:t>Федеральный закон №</w:t>
      </w:r>
      <w:r>
        <w:rPr>
          <w:spacing w:val="-3"/>
          <w:sz w:val="28"/>
        </w:rPr>
        <w:t xml:space="preserve"> </w:t>
      </w:r>
      <w:r>
        <w:rPr>
          <w:sz w:val="28"/>
        </w:rPr>
        <w:t>402-ФЗ «О бухгалтерском учете» от 06.12.2011 (с изм. и доп.)</w:t>
      </w:r>
    </w:p>
    <w:p w:rsidR="007F1B7E" w:rsidRDefault="00C74956">
      <w:pPr>
        <w:pStyle w:val="a4"/>
        <w:numPr>
          <w:ilvl w:val="0"/>
          <w:numId w:val="10"/>
        </w:numPr>
        <w:tabs>
          <w:tab w:val="left" w:pos="1190"/>
        </w:tabs>
        <w:ind w:right="139" w:firstLine="707"/>
        <w:rPr>
          <w:sz w:val="28"/>
        </w:rPr>
      </w:pPr>
      <w:r>
        <w:rPr>
          <w:sz w:val="28"/>
        </w:rPr>
        <w:t>Приказ Минфина РФ № 94н от 31.10.2000 (с изм. и доп.) «Об утверждении Плана счетов бухгалтерского учета финансово-хозяйственной деятельности организаций и инструкции по его применению»</w:t>
      </w:r>
    </w:p>
    <w:p w:rsidR="007F1B7E" w:rsidRDefault="00C74956">
      <w:pPr>
        <w:pStyle w:val="a4"/>
        <w:numPr>
          <w:ilvl w:val="0"/>
          <w:numId w:val="10"/>
        </w:numPr>
        <w:tabs>
          <w:tab w:val="left" w:pos="1190"/>
        </w:tabs>
        <w:ind w:right="136" w:firstLine="707"/>
        <w:rPr>
          <w:sz w:val="28"/>
        </w:rPr>
      </w:pPr>
      <w:r>
        <w:rPr>
          <w:sz w:val="28"/>
        </w:rPr>
        <w:t>Закон Чувашской Республики от 23.07.2001 № 38 «О вопросах налогового регулирования в Чувашской Республике, отнесенные законодательством Российской Федерации о налогах и сборах к ведению субъектов Российской Федерации» (с изм. и доп.)</w:t>
      </w:r>
    </w:p>
    <w:p w:rsidR="007F1B7E" w:rsidRDefault="00C74956">
      <w:pPr>
        <w:pStyle w:val="a4"/>
        <w:numPr>
          <w:ilvl w:val="0"/>
          <w:numId w:val="10"/>
        </w:numPr>
        <w:tabs>
          <w:tab w:val="left" w:pos="1190"/>
        </w:tabs>
        <w:ind w:right="144" w:firstLine="707"/>
        <w:rPr>
          <w:sz w:val="28"/>
        </w:rPr>
      </w:pPr>
      <w:r>
        <w:rPr>
          <w:sz w:val="28"/>
        </w:rPr>
        <w:t>Решение Чебоксарского городского Собрания депутатов Чувашской Республики от 10.06.2004 № 1287 «Об утверждении Положения о вопросах налогового регулирования в городе Чебоксары, отнесенных законодательством Российской Федерации о налогах и сборах к ведению органов местного самоуправления» (с изм. и доп.)</w:t>
      </w:r>
    </w:p>
    <w:p w:rsidR="007F1B7E" w:rsidRDefault="00C74956">
      <w:pPr>
        <w:pStyle w:val="a3"/>
        <w:spacing w:before="316"/>
        <w:ind w:left="3715" w:firstLine="0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7F1B7E" w:rsidRDefault="00C74956">
      <w:pPr>
        <w:pStyle w:val="a4"/>
        <w:numPr>
          <w:ilvl w:val="0"/>
          <w:numId w:val="9"/>
        </w:numPr>
        <w:tabs>
          <w:tab w:val="left" w:pos="1190"/>
        </w:tabs>
        <w:ind w:right="137" w:firstLine="707"/>
        <w:rPr>
          <w:sz w:val="28"/>
        </w:rPr>
      </w:pPr>
      <w:r>
        <w:rPr>
          <w:sz w:val="28"/>
        </w:rPr>
        <w:t>Дмитриева, И.</w:t>
      </w:r>
      <w:r>
        <w:rPr>
          <w:spacing w:val="-2"/>
          <w:sz w:val="28"/>
        </w:rPr>
        <w:t xml:space="preserve"> </w:t>
      </w:r>
      <w:r>
        <w:rPr>
          <w:sz w:val="28"/>
        </w:rPr>
        <w:t>М. Бухгалтерский учет: учебник и практикум для 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/</w:t>
      </w:r>
      <w:r>
        <w:rPr>
          <w:spacing w:val="40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Дмитриева.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6-е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74"/>
          <w:sz w:val="28"/>
        </w:rPr>
        <w:t xml:space="preserve">  </w:t>
      </w:r>
      <w:proofErr w:type="gramStart"/>
      <w:r>
        <w:rPr>
          <w:sz w:val="28"/>
        </w:rPr>
        <w:t>и</w:t>
      </w:r>
      <w:r>
        <w:rPr>
          <w:spacing w:val="75"/>
          <w:sz w:val="28"/>
        </w:rPr>
        <w:t xml:space="preserve">  </w:t>
      </w:r>
      <w:r>
        <w:rPr>
          <w:sz w:val="28"/>
        </w:rPr>
        <w:t>доп.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76"/>
          <w:sz w:val="28"/>
        </w:rPr>
        <w:t xml:space="preserve">  </w:t>
      </w:r>
      <w:r>
        <w:rPr>
          <w:sz w:val="28"/>
        </w:rPr>
        <w:t>Москва:</w:t>
      </w:r>
      <w:r>
        <w:rPr>
          <w:spacing w:val="76"/>
          <w:sz w:val="28"/>
        </w:rPr>
        <w:t xml:space="preserve">  </w:t>
      </w:r>
      <w:r>
        <w:rPr>
          <w:sz w:val="28"/>
        </w:rPr>
        <w:t>Издательство</w:t>
      </w:r>
      <w:r>
        <w:rPr>
          <w:spacing w:val="76"/>
          <w:sz w:val="28"/>
        </w:rPr>
        <w:t xml:space="preserve"> 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74"/>
          <w:sz w:val="28"/>
        </w:rPr>
        <w:t xml:space="preserve">  </w:t>
      </w:r>
      <w:r>
        <w:rPr>
          <w:sz w:val="28"/>
        </w:rPr>
        <w:t>2021. —</w:t>
      </w:r>
      <w:r>
        <w:rPr>
          <w:spacing w:val="74"/>
          <w:sz w:val="28"/>
        </w:rPr>
        <w:t xml:space="preserve">  </w:t>
      </w:r>
      <w:r>
        <w:rPr>
          <w:sz w:val="28"/>
        </w:rPr>
        <w:t>319 с.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</w:p>
    <w:p w:rsidR="007F1B7E" w:rsidRDefault="007F1B7E">
      <w:pPr>
        <w:pStyle w:val="a4"/>
        <w:rPr>
          <w:sz w:val="28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3"/>
        <w:spacing w:before="72"/>
        <w:ind w:right="137" w:firstLine="0"/>
      </w:pPr>
      <w:r>
        <w:lastRenderedPageBreak/>
        <w:t>(Профессиональное</w:t>
      </w:r>
      <w:r>
        <w:rPr>
          <w:spacing w:val="40"/>
        </w:rPr>
        <w:t xml:space="preserve"> </w:t>
      </w:r>
      <w:r>
        <w:t>образование). —</w:t>
      </w:r>
      <w:r>
        <w:rPr>
          <w:spacing w:val="40"/>
        </w:rPr>
        <w:t xml:space="preserve"> </w:t>
      </w:r>
      <w:r>
        <w:t>ISBN</w:t>
      </w:r>
      <w:r>
        <w:rPr>
          <w:spacing w:val="-4"/>
        </w:rPr>
        <w:t xml:space="preserve"> </w:t>
      </w:r>
      <w:r>
        <w:t>978-5-534-13850-4.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 xml:space="preserve">Текст: </w:t>
      </w:r>
      <w:proofErr w:type="gramStart"/>
      <w:r>
        <w:t>электронный</w:t>
      </w:r>
      <w:r>
        <w:rPr>
          <w:spacing w:val="80"/>
          <w:w w:val="150"/>
        </w:rPr>
        <w:t xml:space="preserve">  </w:t>
      </w:r>
      <w:r>
        <w:t>/</w:t>
      </w:r>
      <w:proofErr w:type="gramEnd"/>
      <w:r>
        <w:t>/</w:t>
      </w:r>
      <w:r>
        <w:rPr>
          <w:spacing w:val="80"/>
          <w:w w:val="150"/>
        </w:rPr>
        <w:t xml:space="preserve">  </w:t>
      </w:r>
      <w:r>
        <w:t>Образовательная</w:t>
      </w:r>
      <w:r>
        <w:rPr>
          <w:spacing w:val="80"/>
          <w:w w:val="150"/>
        </w:rPr>
        <w:t xml:space="preserve">  </w:t>
      </w:r>
      <w:r>
        <w:t>платформа</w:t>
      </w:r>
      <w:r>
        <w:rPr>
          <w:spacing w:val="80"/>
          <w:w w:val="150"/>
        </w:rPr>
        <w:t xml:space="preserve">  </w:t>
      </w:r>
      <w:proofErr w:type="spellStart"/>
      <w:r>
        <w:t>Юрайт</w:t>
      </w:r>
      <w:proofErr w:type="spellEnd"/>
      <w:r>
        <w:rPr>
          <w:spacing w:val="80"/>
          <w:w w:val="150"/>
        </w:rPr>
        <w:t xml:space="preserve">  </w:t>
      </w:r>
      <w:r>
        <w:t>[сайт].</w:t>
      </w:r>
      <w:r>
        <w:rPr>
          <w:spacing w:val="80"/>
          <w:w w:val="150"/>
        </w:rPr>
        <w:t xml:space="preserve">  </w:t>
      </w:r>
      <w:r>
        <w:t xml:space="preserve">— URL: </w:t>
      </w:r>
      <w:hyperlink r:id="rId13">
        <w:r>
          <w:t>https://urait.ru/bcode/469416</w:t>
        </w:r>
      </w:hyperlink>
      <w:r>
        <w:t>.</w:t>
      </w:r>
    </w:p>
    <w:p w:rsidR="007F1B7E" w:rsidRDefault="00C74956">
      <w:pPr>
        <w:pStyle w:val="a4"/>
        <w:numPr>
          <w:ilvl w:val="0"/>
          <w:numId w:val="9"/>
        </w:numPr>
        <w:tabs>
          <w:tab w:val="left" w:pos="1190"/>
        </w:tabs>
        <w:spacing w:before="2"/>
        <w:ind w:right="137" w:firstLine="707"/>
        <w:rPr>
          <w:sz w:val="28"/>
        </w:rPr>
      </w:pPr>
      <w:r>
        <w:rPr>
          <w:sz w:val="28"/>
        </w:rPr>
        <w:t xml:space="preserve">Журавлева, Л. А. Проведение расчетов с бюджетом и внебюджетными фондами. Теория и практика: учебное пособие для СПО / Л. А. Журавлева, М. В. </w:t>
      </w:r>
      <w:proofErr w:type="spellStart"/>
      <w:r>
        <w:rPr>
          <w:sz w:val="28"/>
        </w:rPr>
        <w:t>Кико</w:t>
      </w:r>
      <w:proofErr w:type="spellEnd"/>
      <w:r>
        <w:rPr>
          <w:sz w:val="28"/>
        </w:rPr>
        <w:t>. — Саратов: Профобразование, Ай Пи Эр Медиа, 2019. — 197 c. — ISBN</w:t>
      </w:r>
      <w:r>
        <w:rPr>
          <w:spacing w:val="66"/>
          <w:sz w:val="28"/>
        </w:rPr>
        <w:t xml:space="preserve">  </w:t>
      </w:r>
      <w:r>
        <w:rPr>
          <w:sz w:val="28"/>
        </w:rPr>
        <w:t>978-5-4486-0769-</w:t>
      </w:r>
      <w:proofErr w:type="gramStart"/>
      <w:r>
        <w:rPr>
          <w:sz w:val="28"/>
        </w:rPr>
        <w:t>1,</w:t>
      </w:r>
      <w:r>
        <w:rPr>
          <w:spacing w:val="66"/>
          <w:sz w:val="28"/>
        </w:rPr>
        <w:t xml:space="preserve">  </w:t>
      </w:r>
      <w:r>
        <w:rPr>
          <w:sz w:val="28"/>
        </w:rPr>
        <w:t>978</w:t>
      </w:r>
      <w:proofErr w:type="gramEnd"/>
      <w:r>
        <w:rPr>
          <w:sz w:val="28"/>
        </w:rPr>
        <w:t>-5-4488-0255-3.</w:t>
      </w:r>
      <w:r>
        <w:rPr>
          <w:spacing w:val="65"/>
          <w:sz w:val="28"/>
        </w:rPr>
        <w:t xml:space="preserve">  </w:t>
      </w:r>
      <w:r>
        <w:rPr>
          <w:sz w:val="28"/>
        </w:rPr>
        <w:t>—</w:t>
      </w:r>
      <w:r>
        <w:rPr>
          <w:spacing w:val="67"/>
          <w:sz w:val="28"/>
        </w:rPr>
        <w:t xml:space="preserve">  </w:t>
      </w:r>
      <w:proofErr w:type="gramStart"/>
      <w:r>
        <w:rPr>
          <w:sz w:val="28"/>
        </w:rPr>
        <w:t>Текст:</w:t>
      </w:r>
      <w:r>
        <w:rPr>
          <w:spacing w:val="66"/>
          <w:sz w:val="28"/>
        </w:rPr>
        <w:t xml:space="preserve">  </w:t>
      </w:r>
      <w:r>
        <w:rPr>
          <w:sz w:val="28"/>
        </w:rPr>
        <w:t>электронный</w:t>
      </w:r>
      <w:proofErr w:type="gramEnd"/>
      <w:r>
        <w:rPr>
          <w:spacing w:val="66"/>
          <w:sz w:val="28"/>
        </w:rPr>
        <w:t xml:space="preserve">  </w:t>
      </w:r>
      <w:r>
        <w:rPr>
          <w:sz w:val="28"/>
        </w:rPr>
        <w:t>//</w:t>
      </w:r>
    </w:p>
    <w:p w:rsidR="007F1B7E" w:rsidRDefault="00C74956">
      <w:pPr>
        <w:pStyle w:val="a3"/>
        <w:ind w:right="149" w:firstLine="0"/>
      </w:pPr>
      <w:r>
        <w:t>Электронный ресурс цифровой образовательной среды СПО</w:t>
      </w:r>
      <w:r>
        <w:rPr>
          <w:spacing w:val="40"/>
        </w:rPr>
        <w:t xml:space="preserve"> </w:t>
      </w:r>
      <w:proofErr w:type="spellStart"/>
      <w:r>
        <w:t>PROFобразование</w:t>
      </w:r>
      <w:proofErr w:type="spellEnd"/>
      <w:r>
        <w:t>: [сайт]. — URL: https://profspo.ru/books/83657</w:t>
      </w:r>
    </w:p>
    <w:p w:rsidR="007F1B7E" w:rsidRDefault="00C74956">
      <w:pPr>
        <w:pStyle w:val="a4"/>
        <w:numPr>
          <w:ilvl w:val="0"/>
          <w:numId w:val="9"/>
        </w:numPr>
        <w:tabs>
          <w:tab w:val="left" w:pos="1190"/>
        </w:tabs>
        <w:ind w:right="137" w:firstLine="707"/>
        <w:rPr>
          <w:sz w:val="28"/>
        </w:rPr>
      </w:pPr>
      <w:r>
        <w:rPr>
          <w:sz w:val="28"/>
        </w:rPr>
        <w:t xml:space="preserve">Налоги и налогообложение: учебник и практикум для среднего </w:t>
      </w:r>
      <w:proofErr w:type="gramStart"/>
      <w:r>
        <w:rPr>
          <w:sz w:val="28"/>
        </w:rPr>
        <w:t>профессионального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образования</w:t>
      </w:r>
      <w:proofErr w:type="gramEnd"/>
      <w:r>
        <w:rPr>
          <w:sz w:val="28"/>
        </w:rPr>
        <w:t xml:space="preserve"> /</w:t>
      </w:r>
      <w:r>
        <w:rPr>
          <w:spacing w:val="40"/>
          <w:sz w:val="28"/>
        </w:rPr>
        <w:t xml:space="preserve"> 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Черник</w:t>
      </w:r>
      <w:r>
        <w:rPr>
          <w:spacing w:val="40"/>
          <w:sz w:val="28"/>
        </w:rPr>
        <w:t xml:space="preserve">  </w:t>
      </w:r>
      <w:r>
        <w:rPr>
          <w:sz w:val="28"/>
        </w:rPr>
        <w:t>[и</w:t>
      </w:r>
      <w:r>
        <w:rPr>
          <w:spacing w:val="40"/>
          <w:sz w:val="28"/>
        </w:rPr>
        <w:t xml:space="preserve">  </w:t>
      </w:r>
      <w:r>
        <w:rPr>
          <w:sz w:val="28"/>
        </w:rPr>
        <w:t>др.]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r>
        <w:rPr>
          <w:spacing w:val="40"/>
          <w:sz w:val="28"/>
        </w:rPr>
        <w:t xml:space="preserve">  </w:t>
      </w:r>
      <w:r>
        <w:rPr>
          <w:sz w:val="28"/>
        </w:rPr>
        <w:t>под</w:t>
      </w:r>
      <w:r>
        <w:rPr>
          <w:spacing w:val="40"/>
          <w:sz w:val="28"/>
        </w:rPr>
        <w:t xml:space="preserve">  </w:t>
      </w:r>
      <w:r>
        <w:rPr>
          <w:sz w:val="28"/>
        </w:rPr>
        <w:t>редакцией Е.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Кировой.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— 6-е изд.,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доп. — Москва: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2021.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33"/>
          <w:sz w:val="28"/>
        </w:rPr>
        <w:t xml:space="preserve"> </w:t>
      </w:r>
      <w:r>
        <w:rPr>
          <w:sz w:val="28"/>
        </w:rPr>
        <w:t>483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35"/>
          <w:sz w:val="28"/>
        </w:rPr>
        <w:t xml:space="preserve"> </w:t>
      </w:r>
      <w:r>
        <w:rPr>
          <w:sz w:val="28"/>
        </w:rPr>
        <w:t>(Профессиональное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33"/>
          <w:sz w:val="28"/>
        </w:rPr>
        <w:t xml:space="preserve"> </w:t>
      </w:r>
      <w:r>
        <w:rPr>
          <w:sz w:val="28"/>
        </w:rPr>
        <w:t>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</w:t>
      </w:r>
      <w:r>
        <w:rPr>
          <w:spacing w:val="-2"/>
          <w:sz w:val="28"/>
        </w:rPr>
        <w:t>14991-</w:t>
      </w:r>
    </w:p>
    <w:p w:rsidR="007F1B7E" w:rsidRDefault="00C74956">
      <w:pPr>
        <w:pStyle w:val="a3"/>
        <w:spacing w:before="1"/>
        <w:ind w:right="137" w:firstLine="0"/>
      </w:pPr>
      <w:r>
        <w:t>3.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Текст:</w:t>
      </w:r>
      <w:r>
        <w:rPr>
          <w:spacing w:val="40"/>
        </w:rPr>
        <w:t xml:space="preserve"> </w:t>
      </w:r>
      <w:r>
        <w:t>электронный</w:t>
      </w:r>
      <w:r>
        <w:rPr>
          <w:spacing w:val="40"/>
        </w:rPr>
        <w:t xml:space="preserve"> </w:t>
      </w:r>
      <w:r>
        <w:t>//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платформа</w:t>
      </w:r>
      <w:r>
        <w:rPr>
          <w:spacing w:val="40"/>
        </w:rPr>
        <w:t xml:space="preserve"> </w:t>
      </w:r>
      <w:proofErr w:type="spellStart"/>
      <w:r>
        <w:t>Юрайт</w:t>
      </w:r>
      <w:proofErr w:type="spellEnd"/>
      <w:r>
        <w:rPr>
          <w:spacing w:val="40"/>
        </w:rPr>
        <w:t xml:space="preserve"> </w:t>
      </w:r>
      <w:r>
        <w:t>[сайт].</w:t>
      </w:r>
      <w:r>
        <w:rPr>
          <w:spacing w:val="40"/>
        </w:rPr>
        <w:t xml:space="preserve"> </w:t>
      </w:r>
      <w:r>
        <w:t xml:space="preserve">— URL: </w:t>
      </w:r>
      <w:hyperlink r:id="rId14">
        <w:r>
          <w:t>https://urait.ru/bcode/486334</w:t>
        </w:r>
      </w:hyperlink>
      <w:r>
        <w:t>.</w:t>
      </w:r>
    </w:p>
    <w:p w:rsidR="007F1B7E" w:rsidRDefault="00C74956">
      <w:pPr>
        <w:pStyle w:val="a3"/>
        <w:spacing w:before="321" w:line="322" w:lineRule="exact"/>
        <w:ind w:left="3302" w:firstLine="0"/>
      </w:pPr>
      <w:r>
        <w:t>Дополнительная</w:t>
      </w:r>
      <w:r>
        <w:rPr>
          <w:spacing w:val="-12"/>
        </w:rPr>
        <w:t xml:space="preserve"> </w:t>
      </w:r>
      <w:r>
        <w:rPr>
          <w:spacing w:val="-2"/>
        </w:rPr>
        <w:t>литература</w:t>
      </w:r>
    </w:p>
    <w:p w:rsidR="007F1B7E" w:rsidRDefault="00C74956">
      <w:pPr>
        <w:pStyle w:val="a4"/>
        <w:numPr>
          <w:ilvl w:val="0"/>
          <w:numId w:val="8"/>
        </w:numPr>
        <w:tabs>
          <w:tab w:val="left" w:pos="1330"/>
        </w:tabs>
        <w:ind w:right="140" w:firstLine="707"/>
        <w:rPr>
          <w:sz w:val="28"/>
        </w:rPr>
      </w:pPr>
      <w:proofErr w:type="spellStart"/>
      <w:r>
        <w:rPr>
          <w:sz w:val="28"/>
        </w:rPr>
        <w:t>Кутякова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Т.Л.</w:t>
      </w:r>
      <w:r>
        <w:rPr>
          <w:spacing w:val="-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2020 / Т.Л.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Крутякова</w:t>
      </w:r>
      <w:proofErr w:type="spellEnd"/>
      <w:r>
        <w:rPr>
          <w:sz w:val="28"/>
        </w:rPr>
        <w:t xml:space="preserve">. – М.: </w:t>
      </w:r>
      <w:proofErr w:type="spellStart"/>
      <w:r>
        <w:rPr>
          <w:sz w:val="28"/>
        </w:rPr>
        <w:t>АйСи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2020. – Режим доступа: Справочная правовая система «Гарант».</w:t>
      </w:r>
    </w:p>
    <w:p w:rsidR="007F1B7E" w:rsidRDefault="00C74956">
      <w:pPr>
        <w:pStyle w:val="a4"/>
        <w:numPr>
          <w:ilvl w:val="0"/>
          <w:numId w:val="8"/>
        </w:numPr>
        <w:tabs>
          <w:tab w:val="left" w:pos="1330"/>
        </w:tabs>
        <w:ind w:right="140" w:firstLine="707"/>
        <w:rPr>
          <w:sz w:val="28"/>
        </w:rPr>
      </w:pPr>
      <w:r>
        <w:rPr>
          <w:sz w:val="28"/>
        </w:rPr>
        <w:t xml:space="preserve">Налог на добавленную стоимость: актуальные вопросы из практики налогового консультирования / А.В. </w:t>
      </w:r>
      <w:proofErr w:type="spellStart"/>
      <w:r>
        <w:rPr>
          <w:sz w:val="28"/>
        </w:rPr>
        <w:t>Брызгалин</w:t>
      </w:r>
      <w:proofErr w:type="spellEnd"/>
      <w:r>
        <w:rPr>
          <w:sz w:val="28"/>
        </w:rPr>
        <w:t>. – М: Налоги и финансовое право, 2021. –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 доступа: Справочная правовая система «Гарант».</w:t>
      </w:r>
    </w:p>
    <w:p w:rsidR="007F1B7E" w:rsidRDefault="00C74956">
      <w:pPr>
        <w:pStyle w:val="a4"/>
        <w:numPr>
          <w:ilvl w:val="0"/>
          <w:numId w:val="8"/>
        </w:numPr>
        <w:tabs>
          <w:tab w:val="left" w:pos="1330"/>
        </w:tabs>
        <w:spacing w:before="1"/>
        <w:ind w:right="138" w:firstLine="707"/>
        <w:rPr>
          <w:sz w:val="28"/>
        </w:rPr>
      </w:pPr>
      <w:r>
        <w:rPr>
          <w:sz w:val="28"/>
        </w:rPr>
        <w:t xml:space="preserve">Налог на прибыль: актуальные вопросы из практики налогового консультирования / А.В. </w:t>
      </w:r>
      <w:proofErr w:type="spellStart"/>
      <w:r>
        <w:rPr>
          <w:sz w:val="28"/>
        </w:rPr>
        <w:t>Брызгалин</w:t>
      </w:r>
      <w:proofErr w:type="spellEnd"/>
      <w:r>
        <w:rPr>
          <w:sz w:val="28"/>
        </w:rPr>
        <w:t>. – М: Налоги и финансовое право, 2021. – Режим доступа: Справочная правовая система «Гарант».</w:t>
      </w:r>
    </w:p>
    <w:p w:rsidR="007F1B7E" w:rsidRDefault="00C74956">
      <w:pPr>
        <w:pStyle w:val="a4"/>
        <w:numPr>
          <w:ilvl w:val="0"/>
          <w:numId w:val="8"/>
        </w:numPr>
        <w:tabs>
          <w:tab w:val="left" w:pos="1330"/>
        </w:tabs>
        <w:ind w:right="139" w:firstLine="707"/>
        <w:rPr>
          <w:sz w:val="28"/>
        </w:rPr>
      </w:pPr>
      <w:r>
        <w:rPr>
          <w:sz w:val="28"/>
        </w:rPr>
        <w:t>Налоги и налогообложение: практикум для СПО / Е. И. Комарова, Н. Д. Стеба, Н. В. Пивоварова, Ю. А. Федосеева. — Саратов: Профобразование, 2020. — 129 c. — ISBN 978-5-4488-0615-5. — Текст: электронный // Электронный ресурс цифровой образовательной среды СПО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PROFобразование</w:t>
      </w:r>
      <w:proofErr w:type="spellEnd"/>
      <w:r>
        <w:rPr>
          <w:sz w:val="28"/>
        </w:rPr>
        <w:t>: [сайт]. — URL: https://profspo.ru/books/91896.</w:t>
      </w:r>
    </w:p>
    <w:p w:rsidR="007F1B7E" w:rsidRDefault="00C74956">
      <w:pPr>
        <w:pStyle w:val="a4"/>
        <w:numPr>
          <w:ilvl w:val="0"/>
          <w:numId w:val="8"/>
        </w:numPr>
        <w:tabs>
          <w:tab w:val="left" w:pos="1330"/>
        </w:tabs>
        <w:ind w:right="140" w:firstLine="707"/>
        <w:rPr>
          <w:sz w:val="28"/>
        </w:rPr>
      </w:pPr>
      <w:r>
        <w:rPr>
          <w:sz w:val="28"/>
        </w:rPr>
        <w:t xml:space="preserve">Налогообложение доходов физических лиц и страховые взносы: сложные вопросы исчисления и уплаты / А.В. </w:t>
      </w:r>
      <w:proofErr w:type="spellStart"/>
      <w:r>
        <w:rPr>
          <w:sz w:val="28"/>
        </w:rPr>
        <w:t>Брызгалин</w:t>
      </w:r>
      <w:proofErr w:type="spellEnd"/>
      <w:r>
        <w:rPr>
          <w:sz w:val="28"/>
        </w:rPr>
        <w:t>. – М: Налоги и финансовое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право,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2021.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Режим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62"/>
          <w:w w:val="150"/>
          <w:sz w:val="28"/>
        </w:rPr>
        <w:t xml:space="preserve"> </w:t>
      </w:r>
      <w:r>
        <w:rPr>
          <w:spacing w:val="-2"/>
          <w:sz w:val="28"/>
        </w:rPr>
        <w:t>система</w:t>
      </w:r>
    </w:p>
    <w:p w:rsidR="007F1B7E" w:rsidRDefault="00C74956">
      <w:pPr>
        <w:pStyle w:val="a3"/>
        <w:spacing w:before="1" w:line="322" w:lineRule="exact"/>
        <w:ind w:firstLine="0"/>
        <w:jc w:val="left"/>
      </w:pPr>
      <w:r>
        <w:rPr>
          <w:spacing w:val="-2"/>
        </w:rPr>
        <w:t>«Гарант».</w:t>
      </w:r>
    </w:p>
    <w:p w:rsidR="007F1B7E" w:rsidRDefault="00C74956">
      <w:pPr>
        <w:pStyle w:val="a4"/>
        <w:numPr>
          <w:ilvl w:val="0"/>
          <w:numId w:val="8"/>
        </w:numPr>
        <w:tabs>
          <w:tab w:val="left" w:pos="1330"/>
        </w:tabs>
        <w:ind w:right="137" w:firstLine="707"/>
        <w:rPr>
          <w:sz w:val="28"/>
        </w:rPr>
      </w:pPr>
      <w:r>
        <w:rPr>
          <w:sz w:val="28"/>
        </w:rPr>
        <w:t>Шадрина, Г.</w:t>
      </w:r>
      <w:r>
        <w:rPr>
          <w:spacing w:val="-1"/>
          <w:sz w:val="28"/>
        </w:rPr>
        <w:t xml:space="preserve"> </w:t>
      </w:r>
      <w:r>
        <w:rPr>
          <w:sz w:val="28"/>
        </w:rPr>
        <w:t>В. Основы бухгалтерского учета: учебник и практикум для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среднего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профессионального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образования /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Шадрина, Л.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Егорова.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 —</w:t>
      </w:r>
      <w:r>
        <w:rPr>
          <w:spacing w:val="40"/>
          <w:sz w:val="28"/>
        </w:rPr>
        <w:t xml:space="preserve"> </w:t>
      </w:r>
      <w:r>
        <w:rPr>
          <w:sz w:val="28"/>
        </w:rPr>
        <w:t>429 с.</w:t>
      </w:r>
      <w:r>
        <w:rPr>
          <w:spacing w:val="-2"/>
          <w:sz w:val="28"/>
        </w:rPr>
        <w:t xml:space="preserve"> </w:t>
      </w:r>
      <w:r>
        <w:rPr>
          <w:sz w:val="28"/>
        </w:rPr>
        <w:t>— (Профессиональное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образование). —</w:t>
      </w:r>
      <w:r>
        <w:rPr>
          <w:spacing w:val="40"/>
          <w:sz w:val="28"/>
        </w:rPr>
        <w:t xml:space="preserve"> </w:t>
      </w:r>
      <w:r>
        <w:rPr>
          <w:sz w:val="28"/>
        </w:rPr>
        <w:t>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978-5-534-02782-2.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Текст: </w:t>
      </w:r>
      <w:proofErr w:type="gramStart"/>
      <w:r>
        <w:rPr>
          <w:sz w:val="28"/>
        </w:rPr>
        <w:t>электронный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/</w:t>
      </w:r>
      <w:proofErr w:type="gramEnd"/>
      <w:r>
        <w:rPr>
          <w:sz w:val="28"/>
        </w:rPr>
        <w:t>/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Образовательная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платформа</w:t>
      </w:r>
      <w:r>
        <w:rPr>
          <w:spacing w:val="80"/>
          <w:w w:val="150"/>
          <w:sz w:val="28"/>
        </w:rPr>
        <w:t xml:space="preserve">  </w:t>
      </w:r>
      <w:proofErr w:type="spellStart"/>
      <w:r>
        <w:rPr>
          <w:sz w:val="28"/>
        </w:rPr>
        <w:t>Юрайт</w:t>
      </w:r>
      <w:proofErr w:type="spell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[сайт].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— URL: </w:t>
      </w:r>
      <w:hyperlink r:id="rId15">
        <w:r>
          <w:rPr>
            <w:sz w:val="28"/>
          </w:rPr>
          <w:t>https://urait.ru/bcode/469553</w:t>
        </w:r>
      </w:hyperlink>
      <w:r>
        <w:rPr>
          <w:sz w:val="28"/>
        </w:rPr>
        <w:t>.</w:t>
      </w:r>
    </w:p>
    <w:p w:rsidR="007F1B7E" w:rsidRDefault="007F1B7E">
      <w:pPr>
        <w:pStyle w:val="a4"/>
        <w:rPr>
          <w:sz w:val="28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1543"/>
          <w:tab w:val="left" w:pos="3302"/>
        </w:tabs>
        <w:spacing w:before="72" w:line="242" w:lineRule="auto"/>
        <w:ind w:left="3302" w:right="291" w:hanging="2250"/>
        <w:rPr>
          <w:sz w:val="28"/>
        </w:rPr>
      </w:pPr>
      <w:r>
        <w:rPr>
          <w:sz w:val="28"/>
        </w:rPr>
        <w:lastRenderedPageBreak/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 производственной практики</w:t>
      </w:r>
    </w:p>
    <w:p w:rsidR="007F1B7E" w:rsidRDefault="00C74956">
      <w:pPr>
        <w:pStyle w:val="a3"/>
        <w:ind w:right="143"/>
      </w:pPr>
      <w:r>
        <w:t xml:space="preserve">В период прохождения производственной практики обучающиеся </w:t>
      </w:r>
      <w:r>
        <w:rPr>
          <w:spacing w:val="-2"/>
        </w:rPr>
        <w:t>должны: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1"/>
        </w:tabs>
        <w:ind w:right="150" w:firstLine="707"/>
        <w:rPr>
          <w:rFonts w:ascii="Symbol" w:hAnsi="Symbol"/>
          <w:sz w:val="28"/>
        </w:rPr>
      </w:pPr>
      <w:r>
        <w:rPr>
          <w:sz w:val="28"/>
        </w:rPr>
        <w:t>выполнять правила внутреннего распорядка и требования техники безопасности, установленные в организации;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1"/>
        </w:tabs>
        <w:ind w:right="151" w:firstLine="707"/>
        <w:rPr>
          <w:rFonts w:ascii="Symbol" w:hAnsi="Symbol"/>
          <w:sz w:val="28"/>
        </w:rPr>
      </w:pPr>
      <w:r>
        <w:rPr>
          <w:sz w:val="28"/>
        </w:rPr>
        <w:t xml:space="preserve">ознакомить руководителя практики от организации с программой </w:t>
      </w:r>
      <w:r>
        <w:rPr>
          <w:spacing w:val="-2"/>
          <w:sz w:val="28"/>
        </w:rPr>
        <w:t>практики;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1"/>
        </w:tabs>
        <w:ind w:right="150" w:firstLine="707"/>
        <w:rPr>
          <w:rFonts w:ascii="Symbol" w:hAnsi="Symbol"/>
          <w:sz w:val="28"/>
        </w:rPr>
      </w:pPr>
      <w:r>
        <w:rPr>
          <w:sz w:val="28"/>
        </w:rPr>
        <w:t>составить ежедневные записи прохождения практики совместно с руководителем практики от организации;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1"/>
        </w:tabs>
        <w:spacing w:line="343" w:lineRule="exact"/>
        <w:ind w:left="1191" w:hanging="285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1"/>
        </w:tabs>
        <w:ind w:right="145" w:firstLine="707"/>
        <w:rPr>
          <w:rFonts w:ascii="Symbol" w:hAnsi="Symbol"/>
          <w:sz w:val="28"/>
        </w:rPr>
      </w:pPr>
      <w:r>
        <w:rPr>
          <w:sz w:val="28"/>
        </w:rPr>
        <w:t xml:space="preserve">вести дневник практики, кратко занося в него проделанную за день </w:t>
      </w:r>
      <w:r>
        <w:rPr>
          <w:spacing w:val="-2"/>
          <w:sz w:val="28"/>
        </w:rPr>
        <w:t>работу;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1"/>
        </w:tabs>
        <w:ind w:right="150" w:firstLine="707"/>
        <w:rPr>
          <w:rFonts w:ascii="Symbol" w:hAnsi="Symbol"/>
          <w:sz w:val="28"/>
        </w:rPr>
      </w:pPr>
      <w:r>
        <w:rPr>
          <w:sz w:val="28"/>
        </w:rPr>
        <w:t xml:space="preserve">составить во время практики отчет по программе практики, сдать его на проверку руководителю практики </w:t>
      </w:r>
      <w:proofErr w:type="spellStart"/>
      <w:r>
        <w:rPr>
          <w:sz w:val="28"/>
        </w:rPr>
        <w:t>оторганизации</w:t>
      </w:r>
      <w:proofErr w:type="spellEnd"/>
      <w:r>
        <w:rPr>
          <w:sz w:val="28"/>
        </w:rPr>
        <w:t>.</w:t>
      </w:r>
    </w:p>
    <w:p w:rsidR="007F1B7E" w:rsidRDefault="00C74956">
      <w:pPr>
        <w:pStyle w:val="a3"/>
        <w:ind w:right="153"/>
      </w:pPr>
      <w:r>
        <w:t>В конце практики подписать у руководителя практики от организации отчет по практике, дневник, характеристику-аттестационный лист.</w:t>
      </w:r>
    </w:p>
    <w:p w:rsidR="007F1B7E" w:rsidRDefault="00C74956">
      <w:pPr>
        <w:pStyle w:val="a3"/>
        <w:spacing w:line="321" w:lineRule="exact"/>
        <w:ind w:left="906" w:firstLine="0"/>
      </w:pPr>
      <w:r>
        <w:t>Все</w:t>
      </w:r>
      <w:r>
        <w:rPr>
          <w:spacing w:val="-7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заверены</w:t>
      </w:r>
      <w:r>
        <w:rPr>
          <w:spacing w:val="-4"/>
        </w:rPr>
        <w:t xml:space="preserve"> </w:t>
      </w:r>
      <w:r>
        <w:t>печатью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:rsidR="007F1B7E" w:rsidRDefault="00C74956">
      <w:pPr>
        <w:pStyle w:val="a3"/>
        <w:ind w:right="138"/>
      </w:pPr>
      <w:r>
        <w:t>Формой отчетности практиканта по производственной практике по профилю специальности является письменный отчет, свидетельствующий о выполнении индивидуального задания программы практики, заданий и поручений, полученных от руководителя практики от организации.</w:t>
      </w:r>
    </w:p>
    <w:p w:rsidR="007F1B7E" w:rsidRDefault="00C74956">
      <w:pPr>
        <w:pStyle w:val="a3"/>
        <w:ind w:right="138"/>
      </w:pPr>
      <w:r>
        <w:t xml:space="preserve">Отчет должен быть написан в организации – базе практики, по содержанию соответствовать требованиям программы практики. Практикант должен ежедневно делать записи в дневнике, а также подготовить копии документов, и других материалов, предусмотренных настоящей программой. Запись в дневнике должна ежедневно подтверждаться подписью руководителя практики от </w:t>
      </w:r>
      <w:proofErr w:type="spellStart"/>
      <w:proofErr w:type="gramStart"/>
      <w:r>
        <w:t>организации.Отчет</w:t>
      </w:r>
      <w:proofErr w:type="spellEnd"/>
      <w:proofErr w:type="gramEnd"/>
      <w:r>
        <w:t xml:space="preserve"> должен содержать анализ деятельности организации, выводы о приобретенных навыках и возможности применения теоретических знаний, полученных при обучении в университете и свидетельствовать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закреплении</w:t>
      </w:r>
      <w:r>
        <w:rPr>
          <w:spacing w:val="-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2"/>
        </w:rPr>
        <w:t xml:space="preserve"> </w:t>
      </w:r>
      <w:r>
        <w:t>практического опыта, формировании профессиональных компетенций, освоении профессионального модуля.</w:t>
      </w:r>
    </w:p>
    <w:p w:rsidR="007F1B7E" w:rsidRDefault="00C74956">
      <w:pPr>
        <w:pStyle w:val="a3"/>
        <w:ind w:right="141"/>
      </w:pPr>
      <w:r>
        <w:t>Текст отчета по практике включает разделы в соответствии с логической структурой изложения выполненных заданий объемом.</w:t>
      </w:r>
    </w:p>
    <w:p w:rsidR="007F1B7E" w:rsidRDefault="00C74956">
      <w:pPr>
        <w:pStyle w:val="a3"/>
        <w:ind w:right="137"/>
      </w:pPr>
      <w:r>
        <w:t xml:space="preserve">Приложения к отчету должны состоять из копий реальных документов организации –базы практики, иллюстрирующих содержание основной части </w:t>
      </w:r>
      <w:proofErr w:type="gramStart"/>
      <w:r>
        <w:t>отчета(</w:t>
      </w:r>
      <w:proofErr w:type="gramEnd"/>
      <w:r>
        <w:t xml:space="preserve">учетная политика, учетные регистры по счетам 68 и 69, справки- расчеты, налоговая отчетность и отчетность по страховым взносам, платежные </w:t>
      </w:r>
      <w:r>
        <w:rPr>
          <w:spacing w:val="-2"/>
        </w:rPr>
        <w:t>поручения).</w:t>
      </w:r>
    </w:p>
    <w:p w:rsidR="007F1B7E" w:rsidRDefault="00C74956">
      <w:pPr>
        <w:pStyle w:val="a3"/>
        <w:ind w:right="140"/>
      </w:pPr>
      <w:r>
        <w:t xml:space="preserve">Отчет предоставляется обучающимся-практикантом на кафедру сразу после окончания практики и защищается в соответствии с утвержденным </w:t>
      </w:r>
      <w:proofErr w:type="gramStart"/>
      <w:r>
        <w:t>графиком</w:t>
      </w:r>
      <w:r>
        <w:rPr>
          <w:spacing w:val="26"/>
        </w:rPr>
        <w:t xml:space="preserve">  </w:t>
      </w:r>
      <w:r>
        <w:t>занятий</w:t>
      </w:r>
      <w:proofErr w:type="gramEnd"/>
      <w:r>
        <w:t>.</w:t>
      </w:r>
      <w:r>
        <w:rPr>
          <w:spacing w:val="24"/>
        </w:rPr>
        <w:t xml:space="preserve">  </w:t>
      </w:r>
      <w:proofErr w:type="gramStart"/>
      <w:r>
        <w:t>Результаты</w:t>
      </w:r>
      <w:r>
        <w:rPr>
          <w:spacing w:val="26"/>
        </w:rPr>
        <w:t xml:space="preserve">  </w:t>
      </w:r>
      <w:r>
        <w:t>защиты</w:t>
      </w:r>
      <w:proofErr w:type="gramEnd"/>
      <w:r>
        <w:rPr>
          <w:spacing w:val="26"/>
        </w:rPr>
        <w:t xml:space="preserve">  </w:t>
      </w:r>
      <w:r>
        <w:t>отчетов</w:t>
      </w:r>
      <w:r>
        <w:rPr>
          <w:spacing w:val="25"/>
        </w:rPr>
        <w:t xml:space="preserve">  </w:t>
      </w:r>
      <w:r>
        <w:t>учитываются</w:t>
      </w:r>
      <w:r>
        <w:rPr>
          <w:spacing w:val="26"/>
        </w:rPr>
        <w:t xml:space="preserve">  </w:t>
      </w:r>
      <w:r>
        <w:t>при</w:t>
      </w:r>
      <w:r>
        <w:rPr>
          <w:spacing w:val="25"/>
        </w:rPr>
        <w:t xml:space="preserve">  </w:t>
      </w:r>
      <w:r>
        <w:rPr>
          <w:spacing w:val="-2"/>
        </w:rPr>
        <w:t>оценке</w:t>
      </w:r>
    </w:p>
    <w:p w:rsidR="007F1B7E" w:rsidRDefault="007F1B7E">
      <w:pPr>
        <w:pStyle w:val="a3"/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3"/>
        <w:tabs>
          <w:tab w:val="left" w:pos="1312"/>
          <w:tab w:val="left" w:pos="2683"/>
          <w:tab w:val="left" w:pos="4806"/>
          <w:tab w:val="left" w:pos="7447"/>
          <w:tab w:val="left" w:pos="8596"/>
        </w:tabs>
        <w:spacing w:before="72" w:line="242" w:lineRule="auto"/>
        <w:ind w:right="144" w:firstLine="0"/>
        <w:jc w:val="left"/>
      </w:pPr>
      <w:r>
        <w:rPr>
          <w:spacing w:val="-2"/>
        </w:rPr>
        <w:lastRenderedPageBreak/>
        <w:t>уровня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(итоговой аттестации).</w:t>
      </w:r>
    </w:p>
    <w:p w:rsidR="007F1B7E" w:rsidRDefault="00C74956">
      <w:pPr>
        <w:pStyle w:val="a4"/>
        <w:numPr>
          <w:ilvl w:val="1"/>
          <w:numId w:val="19"/>
        </w:numPr>
        <w:tabs>
          <w:tab w:val="left" w:pos="3304"/>
        </w:tabs>
        <w:spacing w:before="317" w:line="322" w:lineRule="exact"/>
        <w:ind w:left="3304" w:hanging="491"/>
        <w:rPr>
          <w:sz w:val="28"/>
        </w:rPr>
      </w:pP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практике</w:t>
      </w:r>
    </w:p>
    <w:p w:rsidR="007F1B7E" w:rsidRDefault="00C74956">
      <w:pPr>
        <w:pStyle w:val="a3"/>
        <w:ind w:right="144"/>
      </w:pPr>
      <w:r>
        <w:t>Производственная практика начинается на предприятиях, в</w:t>
      </w:r>
      <w:r>
        <w:rPr>
          <w:spacing w:val="40"/>
        </w:rPr>
        <w:t xml:space="preserve"> </w:t>
      </w:r>
      <w:r>
        <w:t>организациях, учреждениях с вводного инструктажа, первичного инструктажа на рабочих местах, с обучения конкретным правилам техники безопасности на рабочих местах с оформлением соответствующих документов.</w:t>
      </w:r>
    </w:p>
    <w:p w:rsidR="007F1B7E" w:rsidRDefault="00C74956">
      <w:pPr>
        <w:pStyle w:val="a3"/>
        <w:spacing w:before="1"/>
        <w:ind w:right="146"/>
      </w:pPr>
      <w:r>
        <w:t>Ответственность за организацию производственных практик на предприятии, в организации, учреждении возлагается на руководителя предприятия, организации, учреждения.</w:t>
      </w:r>
    </w:p>
    <w:p w:rsidR="007F1B7E" w:rsidRDefault="00C74956">
      <w:pPr>
        <w:pStyle w:val="a3"/>
        <w:spacing w:line="321" w:lineRule="exact"/>
        <w:ind w:left="906" w:firstLine="0"/>
      </w:pPr>
      <w:r>
        <w:t>Обучающийся</w:t>
      </w:r>
      <w:r>
        <w:rPr>
          <w:spacing w:val="-1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прохождении</w:t>
      </w:r>
      <w:r>
        <w:rPr>
          <w:spacing w:val="-11"/>
        </w:rPr>
        <w:t xml:space="preserve"> </w:t>
      </w:r>
      <w:r>
        <w:t>практики</w:t>
      </w:r>
      <w:r>
        <w:rPr>
          <w:spacing w:val="-9"/>
        </w:rPr>
        <w:t xml:space="preserve"> </w:t>
      </w:r>
      <w:r>
        <w:rPr>
          <w:spacing w:val="-2"/>
        </w:rPr>
        <w:t>обязан:</w:t>
      </w:r>
    </w:p>
    <w:p w:rsidR="007F1B7E" w:rsidRDefault="00C74956">
      <w:pPr>
        <w:pStyle w:val="a3"/>
        <w:ind w:left="906" w:firstLine="0"/>
        <w:jc w:val="left"/>
      </w:pPr>
      <w:r>
        <w:t>-полностью</w:t>
      </w:r>
      <w:r>
        <w:rPr>
          <w:spacing w:val="-13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задания,</w:t>
      </w:r>
      <w:r>
        <w:rPr>
          <w:spacing w:val="-11"/>
        </w:rPr>
        <w:t xml:space="preserve"> </w:t>
      </w:r>
      <w:r>
        <w:t>предусмотренные</w:t>
      </w:r>
      <w:r>
        <w:rPr>
          <w:spacing w:val="-10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rPr>
          <w:spacing w:val="-2"/>
        </w:rPr>
        <w:t>практики;</w:t>
      </w:r>
    </w:p>
    <w:p w:rsidR="007F1B7E" w:rsidRDefault="00C74956">
      <w:pPr>
        <w:pStyle w:val="a3"/>
        <w:tabs>
          <w:tab w:val="left" w:pos="2782"/>
          <w:tab w:val="left" w:pos="4747"/>
          <w:tab w:val="left" w:pos="5301"/>
          <w:tab w:val="left" w:pos="7195"/>
          <w:tab w:val="left" w:pos="7605"/>
          <w:tab w:val="left" w:pos="9339"/>
        </w:tabs>
        <w:spacing w:before="2"/>
        <w:ind w:right="146"/>
        <w:jc w:val="left"/>
      </w:pPr>
      <w:r>
        <w:rPr>
          <w:spacing w:val="-2"/>
        </w:rPr>
        <w:t>-подчиняться</w:t>
      </w:r>
      <w:r>
        <w:tab/>
      </w:r>
      <w:r>
        <w:rPr>
          <w:spacing w:val="-2"/>
        </w:rPr>
        <w:t>действующим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предприятии,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учреждении</w:t>
      </w:r>
      <w:r>
        <w:tab/>
      </w:r>
      <w:r>
        <w:rPr>
          <w:spacing w:val="-4"/>
        </w:rPr>
        <w:t xml:space="preserve">или </w:t>
      </w:r>
      <w:r>
        <w:t>организации правилам внутреннего трудового распорядка;</w:t>
      </w:r>
    </w:p>
    <w:p w:rsidR="007F1B7E" w:rsidRDefault="00C74956">
      <w:pPr>
        <w:pStyle w:val="a3"/>
        <w:tabs>
          <w:tab w:val="left" w:pos="2164"/>
          <w:tab w:val="left" w:pos="2538"/>
          <w:tab w:val="left" w:pos="3540"/>
          <w:tab w:val="left" w:pos="5037"/>
          <w:tab w:val="left" w:pos="6219"/>
          <w:tab w:val="left" w:pos="7327"/>
          <w:tab w:val="left" w:pos="8216"/>
          <w:tab w:val="left" w:pos="8590"/>
        </w:tabs>
        <w:ind w:right="147"/>
        <w:jc w:val="left"/>
      </w:pPr>
      <w:r>
        <w:rPr>
          <w:spacing w:val="-2"/>
        </w:rPr>
        <w:t>-изучить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строго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охраны</w:t>
      </w:r>
      <w:r>
        <w:tab/>
      </w:r>
      <w:r>
        <w:rPr>
          <w:spacing w:val="-2"/>
        </w:rPr>
        <w:t>труда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пожарной </w:t>
      </w:r>
      <w:r>
        <w:t>безопасности, техники безопасности и производственной санитарии;</w:t>
      </w:r>
    </w:p>
    <w:p w:rsidR="007F1B7E" w:rsidRDefault="00C74956">
      <w:pPr>
        <w:pStyle w:val="a3"/>
        <w:ind w:right="195"/>
        <w:jc w:val="left"/>
      </w:pPr>
      <w:r>
        <w:t>-нести ответственность за выполняемую работу и ее результаты наравне со штатными работниками;</w:t>
      </w:r>
    </w:p>
    <w:p w:rsidR="007F1B7E" w:rsidRDefault="00C74956">
      <w:pPr>
        <w:pStyle w:val="a3"/>
        <w:tabs>
          <w:tab w:val="left" w:pos="3010"/>
          <w:tab w:val="left" w:pos="5080"/>
          <w:tab w:val="left" w:pos="7206"/>
          <w:tab w:val="left" w:pos="8729"/>
        </w:tabs>
        <w:spacing w:line="242" w:lineRule="auto"/>
        <w:ind w:right="138"/>
        <w:jc w:val="left"/>
      </w:pPr>
      <w:r>
        <w:rPr>
          <w:spacing w:val="-2"/>
        </w:rPr>
        <w:t>-предоставить</w:t>
      </w:r>
      <w:r>
        <w:tab/>
      </w:r>
      <w:r>
        <w:rPr>
          <w:spacing w:val="-2"/>
        </w:rPr>
        <w:t>своевременно</w:t>
      </w:r>
      <w:r>
        <w:tab/>
      </w:r>
      <w:r>
        <w:rPr>
          <w:spacing w:val="-2"/>
        </w:rPr>
        <w:t>руководителю</w:t>
      </w:r>
      <w:r>
        <w:tab/>
      </w:r>
      <w:r>
        <w:rPr>
          <w:spacing w:val="-2"/>
        </w:rPr>
        <w:t>практики</w:t>
      </w:r>
      <w:r>
        <w:tab/>
      </w:r>
      <w:r>
        <w:rPr>
          <w:spacing w:val="-2"/>
        </w:rPr>
        <w:t xml:space="preserve">дневник, </w:t>
      </w:r>
      <w:r>
        <w:t>письменный отчет о выполнении практики и сдать зачет.</w:t>
      </w:r>
    </w:p>
    <w:p w:rsidR="007F1B7E" w:rsidRDefault="00C74956">
      <w:pPr>
        <w:pStyle w:val="a3"/>
        <w:ind w:right="144"/>
        <w:jc w:val="left"/>
      </w:pPr>
      <w:r>
        <w:t xml:space="preserve">Содержание практики отражается в задании на практику обучающемуся- </w:t>
      </w:r>
      <w:r>
        <w:rPr>
          <w:spacing w:val="-2"/>
        </w:rPr>
        <w:t>практиканту.</w:t>
      </w:r>
    </w:p>
    <w:p w:rsidR="007F1B7E" w:rsidRDefault="00C74956">
      <w:pPr>
        <w:pStyle w:val="a3"/>
        <w:ind w:right="140"/>
      </w:pPr>
      <w:r>
        <w:t>Задание на практику должно предусматривать достижение планируемых результатов обучения при прохождении практики, соотнесенных с результатами освоения образовательной программы (компетенциями).</w:t>
      </w:r>
    </w:p>
    <w:p w:rsidR="007F1B7E" w:rsidRDefault="00C74956">
      <w:pPr>
        <w:pStyle w:val="a3"/>
        <w:ind w:right="148"/>
      </w:pPr>
      <w:r>
        <w:t>Задание на практику формулируется с учетом особенностей и характера деятельности профильной организации.</w:t>
      </w:r>
    </w:p>
    <w:p w:rsidR="007F1B7E" w:rsidRDefault="00C74956">
      <w:pPr>
        <w:pStyle w:val="a3"/>
        <w:ind w:right="138"/>
      </w:pPr>
      <w:r>
        <w:t xml:space="preserve">В целях повышения эффективности производственной практики, для получения будущими специалистами более глубоких знаний и практических навыков каждый обучающийся индивидуально прорабатывает отдельные вопросы программы. Каждому обучающемуся на период практики выдаётся индивидуальное задание по технологической части. Выполнение индивидуальных заданий является необходимой составной частью работы </w:t>
      </w:r>
      <w:r>
        <w:rPr>
          <w:spacing w:val="-2"/>
        </w:rPr>
        <w:t>обучающегося.</w:t>
      </w:r>
    </w:p>
    <w:p w:rsidR="007F1B7E" w:rsidRDefault="00C74956">
      <w:pPr>
        <w:pStyle w:val="a3"/>
        <w:ind w:right="141"/>
      </w:pPr>
      <w:r>
        <w:t>Содержание индивидуальных заданий определяется рабочей программой практики и особенностями данной базы практики. Темы индивидуальных заданий составляются руководителем от Университета совместно с руководителем практики от предприятия базы практики.</w:t>
      </w:r>
    </w:p>
    <w:p w:rsidR="007F1B7E" w:rsidRDefault="00C74956">
      <w:pPr>
        <w:pStyle w:val="a3"/>
        <w:ind w:right="146"/>
      </w:pPr>
      <w:r>
        <w:t xml:space="preserve">Обучающийся должен в письменном виде зафиксировать основные </w:t>
      </w:r>
      <w:r>
        <w:rPr>
          <w:spacing w:val="-2"/>
        </w:rPr>
        <w:t>сведения: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0"/>
        </w:tabs>
        <w:spacing w:line="321" w:lineRule="exact"/>
        <w:ind w:left="1190" w:hanging="284"/>
        <w:jc w:val="left"/>
        <w:rPr>
          <w:rFonts w:ascii="Symbol" w:hAnsi="Symbol"/>
          <w:sz w:val="24"/>
        </w:rPr>
      </w:pPr>
      <w:r>
        <w:rPr>
          <w:spacing w:val="-2"/>
          <w:sz w:val="28"/>
        </w:rPr>
        <w:t>организационно-экономическая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характеристика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0"/>
        </w:tabs>
        <w:spacing w:line="322" w:lineRule="exact"/>
        <w:ind w:left="1190" w:hanging="284"/>
        <w:jc w:val="left"/>
        <w:rPr>
          <w:rFonts w:ascii="Symbol" w:hAnsi="Symbol"/>
          <w:sz w:val="24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бюджетом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0"/>
        </w:tabs>
        <w:ind w:left="1190" w:hanging="284"/>
        <w:jc w:val="left"/>
        <w:rPr>
          <w:rFonts w:ascii="Symbol" w:hAnsi="Symbol"/>
          <w:sz w:val="24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внебюджетными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фондами.</w:t>
      </w:r>
    </w:p>
    <w:p w:rsidR="007F1B7E" w:rsidRDefault="007F1B7E">
      <w:pPr>
        <w:pStyle w:val="a4"/>
        <w:jc w:val="left"/>
        <w:rPr>
          <w:rFonts w:ascii="Symbol" w:hAnsi="Symbol"/>
          <w:sz w:val="24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3"/>
        <w:spacing w:before="72"/>
        <w:ind w:right="146"/>
      </w:pPr>
      <w:r>
        <w:lastRenderedPageBreak/>
        <w:t>Обучающийся каждый день заполняет дневник практики, в котором фиксирует степень выполнения задания каждого дня. В конце практики обучающийся составляет отчет о практике, который включает в себя все этапы и мероприятия, запланированные программой практики, и выполнение (или невыполнение) их обучающимся с объяснением причин невыполнения.</w:t>
      </w:r>
    </w:p>
    <w:p w:rsidR="007F1B7E" w:rsidRDefault="007F1B7E">
      <w:pPr>
        <w:pStyle w:val="a3"/>
        <w:ind w:left="0" w:firstLine="0"/>
        <w:jc w:val="left"/>
      </w:pPr>
    </w:p>
    <w:p w:rsidR="007F1B7E" w:rsidRDefault="007F1B7E">
      <w:pPr>
        <w:pStyle w:val="a3"/>
        <w:spacing w:before="2"/>
        <w:ind w:left="0" w:firstLine="0"/>
        <w:jc w:val="left"/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2037"/>
        </w:tabs>
        <w:ind w:left="491" w:right="443" w:firstLine="1055"/>
        <w:rPr>
          <w:sz w:val="28"/>
        </w:rPr>
      </w:pPr>
      <w:r>
        <w:rPr>
          <w:sz w:val="28"/>
        </w:rPr>
        <w:t>Перечень информационных технологий, используемых при осуществлении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практике,</w:t>
      </w:r>
    </w:p>
    <w:p w:rsidR="007F1B7E" w:rsidRDefault="00C74956">
      <w:pPr>
        <w:pStyle w:val="a3"/>
        <w:ind w:left="2736" w:hanging="1465"/>
        <w:jc w:val="left"/>
      </w:pPr>
      <w:r>
        <w:t>включая</w:t>
      </w:r>
      <w:r>
        <w:rPr>
          <w:spacing w:val="-18"/>
        </w:rPr>
        <w:t xml:space="preserve"> </w:t>
      </w:r>
      <w:r>
        <w:t>перечень</w:t>
      </w:r>
      <w:r>
        <w:rPr>
          <w:spacing w:val="-17"/>
        </w:rPr>
        <w:t xml:space="preserve"> </w:t>
      </w:r>
      <w:r>
        <w:t>необходимого</w:t>
      </w:r>
      <w:r>
        <w:rPr>
          <w:spacing w:val="-18"/>
        </w:rPr>
        <w:t xml:space="preserve"> </w:t>
      </w:r>
      <w:r>
        <w:t>программного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и информационных справочных систем</w:t>
      </w:r>
    </w:p>
    <w:p w:rsidR="007F1B7E" w:rsidRDefault="00C74956">
      <w:pPr>
        <w:pStyle w:val="a3"/>
        <w:spacing w:before="321"/>
        <w:ind w:right="140"/>
      </w:pPr>
      <w:r>
        <w:t>Каждый обучающийся в течение всего периода обучения обеспечивается индивидуальным неограниченным доступом электронно-библиотечной</w:t>
      </w:r>
      <w:r>
        <w:rPr>
          <w:spacing w:val="40"/>
        </w:rPr>
        <w:t xml:space="preserve"> </w:t>
      </w:r>
      <w:r>
        <w:t>системе и электронной информационно-образовательной среде университета.</w:t>
      </w:r>
    </w:p>
    <w:p w:rsidR="007F1B7E" w:rsidRDefault="00C74956">
      <w:pPr>
        <w:pStyle w:val="a3"/>
        <w:spacing w:before="1"/>
        <w:ind w:right="140"/>
      </w:pPr>
      <w:r>
        <w:t xml:space="preserve">Электронная информационно-образовательная среда университета </w:t>
      </w:r>
      <w:r>
        <w:rPr>
          <w:spacing w:val="-2"/>
        </w:rPr>
        <w:t>обеспечивает: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1"/>
        </w:tabs>
        <w:ind w:right="143" w:firstLine="707"/>
        <w:rPr>
          <w:rFonts w:ascii="Symbol" w:hAnsi="Symbol"/>
          <w:sz w:val="28"/>
        </w:rPr>
      </w:pPr>
      <w:r>
        <w:rPr>
          <w:sz w:val="28"/>
        </w:rPr>
        <w:t>доступ к учебным планам, рабочим программам учебных дисциплин, профессиональных модулей и практик, к электронным библиотечным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системам и электронным образовательным ресурсам, указанным в рабочих </w:t>
      </w:r>
      <w:r>
        <w:rPr>
          <w:spacing w:val="-2"/>
          <w:sz w:val="28"/>
        </w:rPr>
        <w:t>программах;</w:t>
      </w:r>
    </w:p>
    <w:p w:rsidR="007F1B7E" w:rsidRDefault="00C74956">
      <w:pPr>
        <w:pStyle w:val="a4"/>
        <w:numPr>
          <w:ilvl w:val="0"/>
          <w:numId w:val="7"/>
        </w:numPr>
        <w:tabs>
          <w:tab w:val="left" w:pos="1191"/>
        </w:tabs>
        <w:ind w:right="146" w:firstLine="707"/>
        <w:rPr>
          <w:rFonts w:ascii="Symbol" w:hAnsi="Symbol"/>
          <w:sz w:val="28"/>
        </w:rPr>
      </w:pPr>
      <w:r>
        <w:rPr>
          <w:sz w:val="28"/>
        </w:rPr>
        <w:t>проведение консультаций, процедур оценки результатов обучения, реализация которых осуществляется с применением электронного обучения.</w:t>
      </w:r>
    </w:p>
    <w:p w:rsidR="007F1B7E" w:rsidRDefault="00C74956">
      <w:pPr>
        <w:pStyle w:val="a3"/>
        <w:spacing w:before="321" w:line="322" w:lineRule="exact"/>
        <w:ind w:left="2585" w:firstLine="0"/>
        <w:jc w:val="left"/>
      </w:pPr>
      <w:r>
        <w:t>Информационные</w:t>
      </w:r>
      <w:r>
        <w:rPr>
          <w:spacing w:val="-11"/>
        </w:rPr>
        <w:t xml:space="preserve"> </w:t>
      </w:r>
      <w:r>
        <w:t>справочные</w:t>
      </w:r>
      <w:r>
        <w:rPr>
          <w:spacing w:val="-10"/>
        </w:rPr>
        <w:t xml:space="preserve"> </w:t>
      </w:r>
      <w:r>
        <w:rPr>
          <w:spacing w:val="-2"/>
        </w:rPr>
        <w:t>системы:</w:t>
      </w:r>
    </w:p>
    <w:p w:rsidR="007F1B7E" w:rsidRDefault="00C74956">
      <w:pPr>
        <w:pStyle w:val="a4"/>
        <w:numPr>
          <w:ilvl w:val="0"/>
          <w:numId w:val="6"/>
        </w:numPr>
        <w:tabs>
          <w:tab w:val="left" w:pos="1049"/>
        </w:tabs>
        <w:spacing w:line="322" w:lineRule="exact"/>
        <w:ind w:left="1049" w:hanging="284"/>
        <w:rPr>
          <w:sz w:val="28"/>
        </w:rPr>
      </w:pPr>
      <w:r>
        <w:rPr>
          <w:sz w:val="28"/>
        </w:rPr>
        <w:t>Справочная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«Консультант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Плюс»</w:t>
      </w:r>
    </w:p>
    <w:p w:rsidR="007F1B7E" w:rsidRDefault="00C74956">
      <w:pPr>
        <w:pStyle w:val="a4"/>
        <w:numPr>
          <w:ilvl w:val="0"/>
          <w:numId w:val="6"/>
        </w:numPr>
        <w:tabs>
          <w:tab w:val="left" w:pos="1049"/>
        </w:tabs>
        <w:ind w:left="1049" w:hanging="284"/>
        <w:rPr>
          <w:sz w:val="28"/>
        </w:rPr>
      </w:pPr>
      <w:r>
        <w:rPr>
          <w:sz w:val="28"/>
        </w:rPr>
        <w:t>Справочная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«Гарант»</w:t>
      </w:r>
    </w:p>
    <w:p w:rsidR="007F1B7E" w:rsidRDefault="007F1B7E">
      <w:pPr>
        <w:pStyle w:val="a3"/>
        <w:spacing w:before="1"/>
        <w:ind w:left="0" w:firstLine="0"/>
        <w:jc w:val="left"/>
      </w:pPr>
    </w:p>
    <w:p w:rsidR="007F1B7E" w:rsidRDefault="00C74956">
      <w:pPr>
        <w:pStyle w:val="a3"/>
        <w:ind w:left="906" w:firstLine="0"/>
        <w:jc w:val="left"/>
      </w:pPr>
      <w:r>
        <w:t>Поисковые</w:t>
      </w:r>
      <w:r>
        <w:rPr>
          <w:spacing w:val="-14"/>
        </w:rPr>
        <w:t xml:space="preserve"> </w:t>
      </w:r>
      <w:proofErr w:type="spellStart"/>
      <w:proofErr w:type="gramStart"/>
      <w:r>
        <w:t>системы:Yandex</w:t>
      </w:r>
      <w:proofErr w:type="gramEnd"/>
      <w:r>
        <w:t>,Google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Rambler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Yahooидр</w:t>
      </w:r>
      <w:proofErr w:type="spellEnd"/>
      <w:r>
        <w:rPr>
          <w:spacing w:val="-2"/>
        </w:rPr>
        <w:t>.</w:t>
      </w:r>
    </w:p>
    <w:p w:rsidR="007F1B7E" w:rsidRDefault="00C74956">
      <w:pPr>
        <w:pStyle w:val="a3"/>
        <w:spacing w:before="321" w:line="322" w:lineRule="exact"/>
        <w:ind w:left="2794" w:firstLine="0"/>
        <w:jc w:val="left"/>
      </w:pPr>
      <w:r>
        <w:rPr>
          <w:spacing w:val="-2"/>
        </w:rPr>
        <w:t>Электронно-библиотечные</w:t>
      </w:r>
      <w:r>
        <w:rPr>
          <w:spacing w:val="26"/>
        </w:rPr>
        <w:t xml:space="preserve"> </w:t>
      </w:r>
      <w:r>
        <w:rPr>
          <w:spacing w:val="-2"/>
        </w:rPr>
        <w:t>системы:</w:t>
      </w:r>
    </w:p>
    <w:p w:rsidR="007F1B7E" w:rsidRDefault="00C74956">
      <w:pPr>
        <w:pStyle w:val="a4"/>
        <w:numPr>
          <w:ilvl w:val="0"/>
          <w:numId w:val="5"/>
        </w:numPr>
        <w:tabs>
          <w:tab w:val="left" w:pos="1192"/>
        </w:tabs>
        <w:ind w:right="143" w:firstLine="566"/>
        <w:rPr>
          <w:sz w:val="28"/>
        </w:rPr>
      </w:pP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платформа</w:t>
      </w:r>
      <w:r>
        <w:rPr>
          <w:spacing w:val="40"/>
          <w:sz w:val="28"/>
        </w:rPr>
        <w:t xml:space="preserve"> </w:t>
      </w:r>
      <w:r>
        <w:rPr>
          <w:sz w:val="28"/>
        </w:rPr>
        <w:t>ЮРАЙТ</w:t>
      </w:r>
      <w:r>
        <w:rPr>
          <w:spacing w:val="40"/>
          <w:sz w:val="28"/>
        </w:rPr>
        <w:t xml:space="preserve"> </w:t>
      </w:r>
      <w:r>
        <w:rPr>
          <w:sz w:val="28"/>
        </w:rPr>
        <w:t>(Электронная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 система) Договор № 726-21 от 01.06.2021г.;</w:t>
      </w:r>
    </w:p>
    <w:p w:rsidR="007F1B7E" w:rsidRDefault="00C74956">
      <w:pPr>
        <w:pStyle w:val="a4"/>
        <w:numPr>
          <w:ilvl w:val="0"/>
          <w:numId w:val="5"/>
        </w:numPr>
        <w:tabs>
          <w:tab w:val="left" w:pos="1192"/>
          <w:tab w:val="left" w:pos="3089"/>
          <w:tab w:val="left" w:pos="4396"/>
          <w:tab w:val="left" w:pos="5650"/>
          <w:tab w:val="left" w:pos="6553"/>
          <w:tab w:val="left" w:pos="8534"/>
        </w:tabs>
        <w:ind w:left="1192" w:hanging="427"/>
        <w:rPr>
          <w:sz w:val="28"/>
        </w:rPr>
      </w:pPr>
      <w:r>
        <w:rPr>
          <w:spacing w:val="-2"/>
          <w:sz w:val="28"/>
        </w:rPr>
        <w:t>Электронные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издания</w:t>
      </w:r>
      <w:r>
        <w:rPr>
          <w:sz w:val="28"/>
        </w:rPr>
        <w:tab/>
      </w:r>
      <w:r>
        <w:rPr>
          <w:spacing w:val="-5"/>
          <w:sz w:val="28"/>
        </w:rPr>
        <w:t>ООО</w:t>
      </w:r>
      <w:r>
        <w:rPr>
          <w:sz w:val="28"/>
        </w:rPr>
        <w:tab/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Росучебник</w:t>
      </w:r>
      <w:proofErr w:type="spellEnd"/>
      <w:r>
        <w:rPr>
          <w:spacing w:val="-2"/>
          <w:sz w:val="28"/>
        </w:rPr>
        <w:t>»</w:t>
      </w:r>
      <w:r>
        <w:rPr>
          <w:sz w:val="28"/>
        </w:rPr>
        <w:tab/>
      </w:r>
      <w:r>
        <w:rPr>
          <w:spacing w:val="-2"/>
          <w:sz w:val="28"/>
        </w:rPr>
        <w:t>(«Дрофа»-</w:t>
      </w:r>
    </w:p>
    <w:p w:rsidR="007F1B7E" w:rsidRDefault="00C74956">
      <w:pPr>
        <w:pStyle w:val="a3"/>
        <w:spacing w:before="2" w:line="322" w:lineRule="exact"/>
        <w:ind w:firstLine="0"/>
        <w:jc w:val="left"/>
      </w:pPr>
      <w:r>
        <w:t>«</w:t>
      </w:r>
      <w:proofErr w:type="spellStart"/>
      <w:r>
        <w:t>Вентана</w:t>
      </w:r>
      <w:proofErr w:type="spellEnd"/>
      <w:r>
        <w:t>-Граф»)</w:t>
      </w:r>
      <w:r>
        <w:rPr>
          <w:spacing w:val="-9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ИП-4/426-21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02.04.2021</w:t>
      </w:r>
      <w:r>
        <w:rPr>
          <w:spacing w:val="-6"/>
        </w:rPr>
        <w:t xml:space="preserve"> </w:t>
      </w:r>
      <w:r>
        <w:rPr>
          <w:spacing w:val="-5"/>
        </w:rPr>
        <w:t>г.;</w:t>
      </w:r>
    </w:p>
    <w:p w:rsidR="007F1B7E" w:rsidRDefault="00C74956">
      <w:pPr>
        <w:pStyle w:val="a4"/>
        <w:numPr>
          <w:ilvl w:val="0"/>
          <w:numId w:val="5"/>
        </w:numPr>
        <w:tabs>
          <w:tab w:val="left" w:pos="1192"/>
        </w:tabs>
        <w:ind w:right="142" w:firstLine="566"/>
        <w:rPr>
          <w:sz w:val="28"/>
        </w:rPr>
      </w:pPr>
      <w:r>
        <w:rPr>
          <w:sz w:val="28"/>
        </w:rPr>
        <w:t>Электронные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80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АО</w:t>
      </w:r>
      <w:r>
        <w:rPr>
          <w:spacing w:val="80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80"/>
          <w:sz w:val="28"/>
        </w:rPr>
        <w:t xml:space="preserve"> </w:t>
      </w:r>
      <w:r>
        <w:rPr>
          <w:sz w:val="28"/>
        </w:rPr>
        <w:t>«Просвещение» Договор № 1432-21 от 08.11.2021г.;</w:t>
      </w:r>
    </w:p>
    <w:p w:rsidR="007F1B7E" w:rsidRDefault="00C74956">
      <w:pPr>
        <w:pStyle w:val="a4"/>
        <w:numPr>
          <w:ilvl w:val="0"/>
          <w:numId w:val="5"/>
        </w:numPr>
        <w:tabs>
          <w:tab w:val="left" w:pos="1192"/>
        </w:tabs>
        <w:ind w:right="138" w:firstLine="566"/>
        <w:rPr>
          <w:sz w:val="28"/>
        </w:rPr>
      </w:pPr>
      <w:r>
        <w:rPr>
          <w:sz w:val="28"/>
        </w:rPr>
        <w:t>Электронная</w:t>
      </w:r>
      <w:r>
        <w:rPr>
          <w:spacing w:val="40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PROFобразование</w:t>
      </w:r>
      <w:proofErr w:type="spellEnd"/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40"/>
          <w:sz w:val="28"/>
        </w:rPr>
        <w:t xml:space="preserve"> </w:t>
      </w:r>
      <w:r>
        <w:rPr>
          <w:sz w:val="28"/>
        </w:rPr>
        <w:t>№ 7980/21/904-21 от 06.07.2021 г.;</w:t>
      </w:r>
    </w:p>
    <w:p w:rsidR="007F1B7E" w:rsidRDefault="00C74956">
      <w:pPr>
        <w:pStyle w:val="a4"/>
        <w:numPr>
          <w:ilvl w:val="0"/>
          <w:numId w:val="5"/>
        </w:numPr>
        <w:tabs>
          <w:tab w:val="left" w:pos="1192"/>
        </w:tabs>
        <w:ind w:right="145" w:firstLine="566"/>
        <w:rPr>
          <w:sz w:val="28"/>
        </w:rPr>
      </w:pPr>
      <w:r>
        <w:rPr>
          <w:sz w:val="28"/>
        </w:rPr>
        <w:t>Электронная библиотечная система «Издательство Лань»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 № 914-21 от 07.07.2021 г.;</w:t>
      </w:r>
    </w:p>
    <w:p w:rsidR="007F1B7E" w:rsidRDefault="00C74956">
      <w:pPr>
        <w:pStyle w:val="a4"/>
        <w:numPr>
          <w:ilvl w:val="0"/>
          <w:numId w:val="5"/>
        </w:numPr>
        <w:tabs>
          <w:tab w:val="left" w:pos="1114"/>
        </w:tabs>
        <w:ind w:right="137" w:firstLine="566"/>
        <w:rPr>
          <w:sz w:val="28"/>
        </w:rPr>
      </w:pPr>
      <w:r>
        <w:rPr>
          <w:sz w:val="28"/>
        </w:rPr>
        <w:t>Электронная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«ЭБС</w:t>
      </w:r>
      <w:r>
        <w:rPr>
          <w:spacing w:val="-2"/>
          <w:sz w:val="28"/>
        </w:rPr>
        <w:t xml:space="preserve"> </w:t>
      </w:r>
      <w:r>
        <w:rPr>
          <w:sz w:val="28"/>
        </w:rPr>
        <w:t>ЛАНЬ».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915-21</w:t>
      </w:r>
      <w:r>
        <w:rPr>
          <w:spacing w:val="-2"/>
          <w:sz w:val="28"/>
        </w:rPr>
        <w:t xml:space="preserve"> </w:t>
      </w:r>
      <w:r>
        <w:rPr>
          <w:sz w:val="28"/>
        </w:rPr>
        <w:t>от 07.07.2021 г.</w:t>
      </w:r>
    </w:p>
    <w:p w:rsidR="007F1B7E" w:rsidRDefault="007F1B7E">
      <w:pPr>
        <w:pStyle w:val="a4"/>
        <w:jc w:val="left"/>
        <w:rPr>
          <w:sz w:val="28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2149"/>
        </w:tabs>
        <w:spacing w:before="72"/>
        <w:ind w:left="2149" w:hanging="491"/>
        <w:rPr>
          <w:sz w:val="28"/>
        </w:rPr>
      </w:pPr>
      <w:r>
        <w:rPr>
          <w:spacing w:val="-2"/>
          <w:sz w:val="28"/>
        </w:rPr>
        <w:lastRenderedPageBreak/>
        <w:t>Требования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 руководителям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практики</w:t>
      </w:r>
    </w:p>
    <w:p w:rsidR="007F1B7E" w:rsidRDefault="00C74956">
      <w:pPr>
        <w:pStyle w:val="a3"/>
        <w:spacing w:before="2"/>
        <w:ind w:right="141"/>
      </w:pPr>
      <w:r>
        <w:t xml:space="preserve">В организации и проведении производственной практики </w:t>
      </w:r>
      <w:proofErr w:type="spellStart"/>
      <w:r>
        <w:t>участвуютФГБОУ</w:t>
      </w:r>
      <w:proofErr w:type="spellEnd"/>
      <w:r>
        <w:t xml:space="preserve"> ВО «ЧГУ им. И.Н. Ульянова» и организации на основе заключенных договоров.</w:t>
      </w:r>
    </w:p>
    <w:p w:rsidR="007F1B7E" w:rsidRDefault="00C74956">
      <w:pPr>
        <w:pStyle w:val="a3"/>
        <w:ind w:right="138"/>
      </w:pPr>
      <w:r>
        <w:t>Университет планирует и утверждает учебные планы по специальности, виды и этапы практики; разрабатывает и согласовывает с организациями рабочие программы практик, содержание и планируемые результаты практики; осуществляет руководство практикой, контролирует реализацию программы практики и условия проведения практики, в том числе требования охраны труда; совместно с организациями организовывает процедуру оценки освоения обучающимся профессиональных компетенций, освоенных им в ходе прохождения производственной практики.</w:t>
      </w:r>
    </w:p>
    <w:p w:rsidR="007F1B7E" w:rsidRDefault="00C74956">
      <w:pPr>
        <w:pStyle w:val="a3"/>
        <w:ind w:right="147"/>
      </w:pPr>
      <w:r>
        <w:t xml:space="preserve">Ответственность за организацию и проведение практики возлагается на декана факультета и заведующего кафедрой, за которым закреплен данный вид производственной </w:t>
      </w:r>
      <w:proofErr w:type="gramStart"/>
      <w:r>
        <w:t>практики .</w:t>
      </w:r>
      <w:proofErr w:type="gramEnd"/>
    </w:p>
    <w:p w:rsidR="007F1B7E" w:rsidRDefault="007F1B7E">
      <w:pPr>
        <w:pStyle w:val="a3"/>
        <w:ind w:left="0" w:firstLine="0"/>
        <w:jc w:val="left"/>
      </w:pPr>
    </w:p>
    <w:p w:rsidR="007F1B7E" w:rsidRDefault="00C74956">
      <w:pPr>
        <w:pStyle w:val="a3"/>
        <w:spacing w:line="322" w:lineRule="exact"/>
        <w:ind w:left="906" w:firstLine="0"/>
      </w:pPr>
      <w:r>
        <w:t>Требования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руководителям</w:t>
      </w:r>
      <w:r>
        <w:rPr>
          <w:spacing w:val="-17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rPr>
          <w:spacing w:val="-2"/>
        </w:rPr>
        <w:t>университета</w:t>
      </w:r>
    </w:p>
    <w:p w:rsidR="007F1B7E" w:rsidRDefault="00C74956">
      <w:pPr>
        <w:pStyle w:val="a3"/>
        <w:ind w:right="140"/>
      </w:pPr>
      <w:r>
        <w:t>Непосредственное руководство практикой обеспечивается педагогическими кадрами университета, имеющими высшее образование, соответствующее профилю профессионального модуля и опыт практической деятельности в организациях профессиональной сферы подготовки специалистов среднего звена и (или) преподаватели, прошедшие стажировку в профильных организациях в течение последних трех лет.</w:t>
      </w:r>
    </w:p>
    <w:p w:rsidR="007F1B7E" w:rsidRDefault="007F1B7E">
      <w:pPr>
        <w:pStyle w:val="a3"/>
        <w:ind w:left="0" w:firstLine="0"/>
        <w:jc w:val="left"/>
      </w:pPr>
    </w:p>
    <w:p w:rsidR="007F1B7E" w:rsidRDefault="00C74956">
      <w:pPr>
        <w:pStyle w:val="a3"/>
        <w:spacing w:line="322" w:lineRule="exact"/>
        <w:ind w:left="906" w:firstLine="0"/>
      </w:pPr>
      <w:r>
        <w:rPr>
          <w:spacing w:val="-2"/>
        </w:rPr>
        <w:t>Преподаватель-руководитель</w:t>
      </w:r>
      <w:r>
        <w:rPr>
          <w:spacing w:val="-7"/>
        </w:rPr>
        <w:t xml:space="preserve"> </w:t>
      </w:r>
      <w:r>
        <w:rPr>
          <w:spacing w:val="-2"/>
        </w:rPr>
        <w:t>практики</w:t>
      </w:r>
      <w:r>
        <w:rPr>
          <w:spacing w:val="-3"/>
        </w:rPr>
        <w:t xml:space="preserve"> </w:t>
      </w:r>
      <w:r>
        <w:rPr>
          <w:spacing w:val="-2"/>
        </w:rPr>
        <w:t>от</w:t>
      </w:r>
      <w:r>
        <w:rPr>
          <w:spacing w:val="-4"/>
        </w:rPr>
        <w:t xml:space="preserve"> </w:t>
      </w:r>
      <w:r>
        <w:rPr>
          <w:spacing w:val="-2"/>
        </w:rPr>
        <w:t>кафедры: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049"/>
        </w:tabs>
        <w:ind w:right="136" w:firstLine="707"/>
        <w:rPr>
          <w:sz w:val="28"/>
        </w:rPr>
      </w:pPr>
      <w:r>
        <w:rPr>
          <w:sz w:val="28"/>
        </w:rPr>
        <w:t xml:space="preserve">участвует в разработке программы производственной практики, составления перечня видов работ для выполнения обучающимися в период </w:t>
      </w:r>
      <w:r>
        <w:rPr>
          <w:spacing w:val="-2"/>
          <w:sz w:val="28"/>
        </w:rPr>
        <w:t>практики;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049"/>
        </w:tabs>
        <w:spacing w:before="1"/>
        <w:ind w:right="138" w:firstLine="707"/>
        <w:rPr>
          <w:sz w:val="28"/>
        </w:rPr>
      </w:pPr>
      <w:r>
        <w:rPr>
          <w:sz w:val="28"/>
        </w:rPr>
        <w:t>оказывает консультационно-методическую помощь обучающимся при выполнении ими практических работ, предусмотренными программой производственной практики;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049"/>
        </w:tabs>
        <w:ind w:right="146" w:firstLine="707"/>
        <w:rPr>
          <w:sz w:val="28"/>
        </w:rPr>
      </w:pPr>
      <w:r>
        <w:rPr>
          <w:sz w:val="28"/>
        </w:rPr>
        <w:t>посещает места прохождения практики и проверяет соответствие выполняемой работы обучающихся программе практики;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049"/>
        </w:tabs>
        <w:spacing w:before="1"/>
        <w:ind w:right="136" w:firstLine="707"/>
        <w:rPr>
          <w:sz w:val="28"/>
        </w:rPr>
      </w:pPr>
      <w:r>
        <w:rPr>
          <w:sz w:val="28"/>
        </w:rPr>
        <w:t>организовывает совместно с другими преподавателями университета, процедуру оценки обучающихся в части овладения компетенций, освоенных ими в ходе прохождения производственной практики;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049"/>
        </w:tabs>
        <w:ind w:right="148" w:firstLine="707"/>
        <w:rPr>
          <w:sz w:val="28"/>
        </w:rPr>
      </w:pPr>
      <w:r>
        <w:rPr>
          <w:sz w:val="28"/>
        </w:rPr>
        <w:t>анализирует отчетную документацию практикантов и оценивает их работу по выполнению программы практики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049"/>
        </w:tabs>
        <w:ind w:right="141" w:firstLine="707"/>
        <w:rPr>
          <w:sz w:val="28"/>
        </w:rPr>
      </w:pPr>
      <w:r>
        <w:rPr>
          <w:sz w:val="28"/>
        </w:rPr>
        <w:t>разрабатывает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процедуре проведения квалификационного экзамена по профессиональному модулю по </w:t>
      </w:r>
      <w:r>
        <w:rPr>
          <w:spacing w:val="-2"/>
          <w:sz w:val="28"/>
        </w:rPr>
        <w:t>специальности;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049"/>
        </w:tabs>
        <w:ind w:right="145" w:firstLine="707"/>
        <w:rPr>
          <w:sz w:val="28"/>
        </w:rPr>
      </w:pPr>
      <w:r>
        <w:rPr>
          <w:sz w:val="28"/>
        </w:rPr>
        <w:t>составляет отчет по итогам проведения практики, отчитывается на заседании профильной кафедры.</w:t>
      </w:r>
    </w:p>
    <w:p w:rsidR="007F1B7E" w:rsidRDefault="00C74956">
      <w:pPr>
        <w:pStyle w:val="a3"/>
        <w:spacing w:before="321"/>
        <w:ind w:left="906" w:firstLine="0"/>
        <w:jc w:val="left"/>
      </w:pPr>
      <w:r>
        <w:t>Требования</w:t>
      </w:r>
      <w:r>
        <w:rPr>
          <w:spacing w:val="-2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руководителям</w:t>
      </w:r>
      <w:r>
        <w:rPr>
          <w:spacing w:val="-15"/>
        </w:rPr>
        <w:t xml:space="preserve"> </w:t>
      </w:r>
      <w:r>
        <w:t>практики</w:t>
      </w:r>
      <w:r>
        <w:rPr>
          <w:spacing w:val="-17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2"/>
        </w:rPr>
        <w:t>организации.</w:t>
      </w:r>
    </w:p>
    <w:p w:rsidR="007F1B7E" w:rsidRDefault="007F1B7E">
      <w:pPr>
        <w:pStyle w:val="a3"/>
        <w:jc w:val="left"/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3"/>
        <w:spacing w:before="72"/>
        <w:ind w:right="139"/>
      </w:pPr>
      <w:r>
        <w:lastRenderedPageBreak/>
        <w:t>Организации, участвующие в проведении практики на основании заключенных с университетом договора на проведение практики, предоставляют рабочие места практикантам, назначают руководителей практики от организации, определяют наставников, участвуют в организации и оценке результатов освоения профессиональных компетенций, полученных обучающимся в период практики. Организации обеспечивают безопасные условия прохождения практики обучающимися, отвечающие санитарным правилам и требования охраны труда.</w:t>
      </w:r>
    </w:p>
    <w:p w:rsidR="007F1B7E" w:rsidRDefault="00C74956">
      <w:pPr>
        <w:pStyle w:val="a3"/>
        <w:spacing w:before="2"/>
        <w:ind w:right="143"/>
      </w:pPr>
      <w:r>
        <w:t>Непосредственно на местах прохождения практики организационное руководство обучающимися-практикантами осуществляют опытные специалисты, назначаемые приказом руководителя данной организации</w:t>
      </w:r>
    </w:p>
    <w:p w:rsidR="007F1B7E" w:rsidRDefault="00C74956">
      <w:pPr>
        <w:pStyle w:val="a3"/>
        <w:spacing w:before="321"/>
        <w:ind w:left="906" w:firstLine="0"/>
      </w:pPr>
      <w:r>
        <w:t>Руководитель</w:t>
      </w:r>
      <w:r>
        <w:rPr>
          <w:spacing w:val="-17"/>
        </w:rPr>
        <w:t xml:space="preserve"> </w:t>
      </w:r>
      <w:r>
        <w:t>практики</w:t>
      </w:r>
      <w:r>
        <w:rPr>
          <w:spacing w:val="-15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rPr>
          <w:spacing w:val="-2"/>
        </w:rPr>
        <w:t>организации: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191"/>
        </w:tabs>
        <w:spacing w:before="2"/>
        <w:ind w:right="141" w:firstLine="707"/>
        <w:rPr>
          <w:sz w:val="28"/>
        </w:rPr>
      </w:pPr>
      <w:r>
        <w:rPr>
          <w:sz w:val="28"/>
        </w:rPr>
        <w:t>согласовывают программу практики, содержание и планируемые результаты практики;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191"/>
        </w:tabs>
        <w:ind w:right="138" w:firstLine="707"/>
        <w:rPr>
          <w:sz w:val="28"/>
        </w:rPr>
      </w:pPr>
      <w:r>
        <w:rPr>
          <w:sz w:val="28"/>
        </w:rPr>
        <w:t xml:space="preserve">участвуют в определении процедуры оценки результатов освоения </w:t>
      </w:r>
      <w:r>
        <w:rPr>
          <w:spacing w:val="-2"/>
          <w:sz w:val="28"/>
        </w:rPr>
        <w:t>профессиональных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компетенций,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полученных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период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прохождения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практики,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а </w:t>
      </w:r>
      <w:r>
        <w:rPr>
          <w:sz w:val="28"/>
        </w:rPr>
        <w:t>также в оценке таких результатов;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191"/>
        </w:tabs>
        <w:ind w:right="138" w:firstLine="707"/>
        <w:rPr>
          <w:sz w:val="28"/>
        </w:rPr>
      </w:pPr>
      <w:r>
        <w:rPr>
          <w:sz w:val="28"/>
        </w:rPr>
        <w:t>участвуют в формировании оценочного материала для оценки и профессиональных компетенций, освоенных обучающимся в период прохождения практики;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191"/>
        </w:tabs>
        <w:ind w:right="138" w:firstLine="707"/>
        <w:rPr>
          <w:sz w:val="28"/>
        </w:rPr>
      </w:pPr>
      <w:r>
        <w:rPr>
          <w:sz w:val="28"/>
        </w:rPr>
        <w:t>обеспечивают безопасные условия прохождения практики обучающимся,</w:t>
      </w:r>
      <w:r>
        <w:rPr>
          <w:spacing w:val="-8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2"/>
          <w:sz w:val="28"/>
        </w:rPr>
        <w:t xml:space="preserve"> </w:t>
      </w:r>
      <w:r>
        <w:rPr>
          <w:sz w:val="28"/>
        </w:rPr>
        <w:t>и пожарной безопасности;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191"/>
        </w:tabs>
        <w:ind w:right="142" w:firstLine="707"/>
        <w:rPr>
          <w:sz w:val="28"/>
        </w:rPr>
      </w:pPr>
      <w:r>
        <w:rPr>
          <w:sz w:val="28"/>
        </w:rPr>
        <w:t>проводит инструктаж обучающегося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191"/>
        </w:tabs>
        <w:ind w:right="138" w:firstLine="707"/>
        <w:rPr>
          <w:sz w:val="28"/>
        </w:rPr>
      </w:pPr>
      <w:r>
        <w:rPr>
          <w:sz w:val="28"/>
        </w:rPr>
        <w:t>оказывает консультационно-методическую помощь обучающимся при выполнении ими практических работ и заданий, предусмотренными программой производственной практики;</w:t>
      </w:r>
    </w:p>
    <w:p w:rsidR="007F1B7E" w:rsidRDefault="00C74956">
      <w:pPr>
        <w:pStyle w:val="a4"/>
        <w:numPr>
          <w:ilvl w:val="0"/>
          <w:numId w:val="4"/>
        </w:numPr>
        <w:tabs>
          <w:tab w:val="left" w:pos="1191"/>
          <w:tab w:val="left" w:pos="3341"/>
          <w:tab w:val="left" w:pos="6775"/>
          <w:tab w:val="left" w:pos="9512"/>
        </w:tabs>
        <w:ind w:right="137" w:firstLine="707"/>
        <w:rPr>
          <w:sz w:val="28"/>
        </w:rPr>
      </w:pPr>
      <w:r>
        <w:rPr>
          <w:spacing w:val="-2"/>
          <w:sz w:val="28"/>
        </w:rPr>
        <w:t>составляет</w:t>
      </w:r>
      <w:r>
        <w:rPr>
          <w:sz w:val="28"/>
        </w:rPr>
        <w:tab/>
      </w:r>
      <w:r>
        <w:rPr>
          <w:spacing w:val="-2"/>
          <w:sz w:val="28"/>
        </w:rPr>
        <w:t>аттестационный-лист</w:t>
      </w:r>
      <w:r>
        <w:rPr>
          <w:sz w:val="28"/>
        </w:rPr>
        <w:tab/>
      </w:r>
      <w:r>
        <w:rPr>
          <w:spacing w:val="-2"/>
          <w:sz w:val="28"/>
        </w:rPr>
        <w:t>характеристику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proofErr w:type="spellStart"/>
      <w:r>
        <w:rPr>
          <w:sz w:val="28"/>
        </w:rPr>
        <w:t>обучающегосяпрактиканта</w:t>
      </w:r>
      <w:proofErr w:type="spellEnd"/>
      <w:r>
        <w:rPr>
          <w:sz w:val="28"/>
        </w:rPr>
        <w:t>, визирует отчет обучающегося о прохождении производственной практики.</w:t>
      </w:r>
    </w:p>
    <w:p w:rsidR="007F1B7E" w:rsidRDefault="007F1B7E">
      <w:pPr>
        <w:pStyle w:val="a3"/>
        <w:ind w:left="0" w:firstLine="0"/>
        <w:jc w:val="left"/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698"/>
          <w:tab w:val="left" w:pos="935"/>
        </w:tabs>
        <w:spacing w:before="1"/>
        <w:ind w:left="698" w:hanging="491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</w:t>
      </w:r>
    </w:p>
    <w:p w:rsidR="007F1B7E" w:rsidRDefault="00C74956">
      <w:pPr>
        <w:pStyle w:val="a3"/>
        <w:spacing w:before="184"/>
        <w:ind w:right="145" w:firstLine="736"/>
      </w:pPr>
      <w:r>
        <w:t>Студенты допускаются к производственной практике только после инструктажа по ТБ, охране труда и пожарной безопасности (вводного и на рабочем месте).</w:t>
      </w:r>
    </w:p>
    <w:p w:rsidR="007F1B7E" w:rsidRDefault="00C74956">
      <w:pPr>
        <w:pStyle w:val="a3"/>
        <w:ind w:right="145" w:firstLine="736"/>
      </w:pPr>
      <w:r>
        <w:t>Студенты-практиканты обязаны неукоснительно соблюдать правила внутреннего распорядка, требования ТБ, охраны труда и пожарной безопасности, установленные в образовательной организации.</w:t>
      </w:r>
    </w:p>
    <w:p w:rsidR="007F1B7E" w:rsidRDefault="007F1B7E">
      <w:pPr>
        <w:pStyle w:val="a3"/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2050"/>
          <w:tab w:val="left" w:pos="2364"/>
        </w:tabs>
        <w:spacing w:before="72" w:line="242" w:lineRule="auto"/>
        <w:ind w:left="2364" w:right="771" w:hanging="805"/>
        <w:rPr>
          <w:sz w:val="28"/>
        </w:rPr>
      </w:pPr>
      <w:r>
        <w:rPr>
          <w:sz w:val="28"/>
        </w:rPr>
        <w:lastRenderedPageBreak/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9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лицами с ограниченными возможностями здоровья.</w:t>
      </w:r>
    </w:p>
    <w:p w:rsidR="007F1B7E" w:rsidRDefault="00C74956">
      <w:pPr>
        <w:pStyle w:val="a3"/>
        <w:spacing w:before="317"/>
        <w:ind w:right="197"/>
      </w:pPr>
      <w:r>
        <w:t xml:space="preserve">Организация прохождения производственной практики для инвалидов и лиц с ограниченными возможностями здоровья производится с учетом состояния здоровья обучающихся и требований их доступности для обучающихся и рекомендаций медико-социальной экспертизы, а также индивидуальной программы реабилитации и </w:t>
      </w:r>
      <w:proofErr w:type="spellStart"/>
      <w:r>
        <w:t>абилитации</w:t>
      </w:r>
      <w:proofErr w:type="spellEnd"/>
      <w:r>
        <w:t xml:space="preserve"> инвалида из Федерального государственного учреждения медико-социальной экспертизы, относительно рекомендованных условий и видов труда.</w:t>
      </w:r>
    </w:p>
    <w:p w:rsidR="007F1B7E" w:rsidRDefault="00C74956">
      <w:pPr>
        <w:pStyle w:val="a3"/>
        <w:ind w:right="196" w:firstLine="777"/>
      </w:pPr>
      <w:r>
        <w:t>В целях организации прохождения практики обучающимися с инвалидностью и лицами с ограниченными возможностями здоровья университет согласовывает с профильной организацией (предприятием) условия и виды труда с учетом видов деятельности, в соответствии с федеральным государственным образовательным стандартом высшего 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 xml:space="preserve">по данному направлению подготовки/специальности с учетом рекомендаций медико-социальной экспертизы и/или индивидуальной программы реабилитации и </w:t>
      </w:r>
      <w:proofErr w:type="spellStart"/>
      <w:r>
        <w:t>абилитации</w:t>
      </w:r>
      <w:proofErr w:type="spellEnd"/>
      <w:r>
        <w:t xml:space="preserve"> инвалида. При необходимости для прохождения практики могут быть оборудованы специальные рабочие места в соответствии с характером нарушений, а также с учетом профессионального вида деятельности и характера труда, выполняемых обучающимся инвалидом и лиц с ограниченными возможностями здоровья трудовых функций в соответствии с требованиями профессиональных стандартов по соответствующему направлению подготовки/специальности.</w:t>
      </w:r>
    </w:p>
    <w:p w:rsidR="007F1B7E" w:rsidRDefault="00C74956">
      <w:pPr>
        <w:pStyle w:val="a3"/>
        <w:ind w:right="194"/>
      </w:pPr>
      <w:r>
        <w:t>Формы проведения производственной практики для обучающихся инвалидов и лиц с ограниченными возможностями здоровья могут быть установлены с учетом их индивидуальных возможностей и состояния</w:t>
      </w:r>
      <w:r>
        <w:rPr>
          <w:spacing w:val="40"/>
        </w:rPr>
        <w:t xml:space="preserve"> </w:t>
      </w:r>
      <w:r>
        <w:t>здоровья. Учет индивидуальных особенностей обучающихся инвалидов и лиц</w:t>
      </w:r>
      <w:r>
        <w:rPr>
          <w:spacing w:val="40"/>
        </w:rPr>
        <w:t xml:space="preserve"> </w:t>
      </w:r>
      <w:r>
        <w:t>с ограниченными возможностями здоровья может быть отражен в индивидуальном задании на практику, конкретных видах работ, отраженных в индивидуальном задании на практику, рабочем графике (плане) проведения практики обучающегося. Для организации и проведения экспериментов (исследований) должны быть созданы материально-технические и методические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 здоровья. Формы самостоятельной работы устанавливаются также с учетом их индивидуальных психофизических особенностей, возможностей и состояния здоровья (устно, письменно на бумаге или на компьютере и т.п.).</w:t>
      </w:r>
    </w:p>
    <w:p w:rsidR="007F1B7E" w:rsidRDefault="00C74956">
      <w:pPr>
        <w:pStyle w:val="a3"/>
        <w:spacing w:before="1"/>
        <w:ind w:right="193"/>
      </w:pPr>
      <w:r>
        <w:t>При необходимости обучающимся с инвалидностью и лицам с ограниченными возможностями здоровья при прохождении производственной практики предоставляются дополнительные консультации и дополнительное время для выполнения заданий.</w:t>
      </w:r>
    </w:p>
    <w:p w:rsidR="007F1B7E" w:rsidRDefault="00C74956">
      <w:pPr>
        <w:pStyle w:val="a3"/>
        <w:spacing w:before="1"/>
        <w:ind w:right="200"/>
      </w:pPr>
      <w:r>
        <w:t>При прохождении практики обучающимися инвалидами и лицами с ограниченными возможностями здоровья при необходимости обеспечивается помощь</w:t>
      </w:r>
      <w:r>
        <w:rPr>
          <w:spacing w:val="5"/>
        </w:rPr>
        <w:t xml:space="preserve"> </w:t>
      </w:r>
      <w:proofErr w:type="spellStart"/>
      <w:r>
        <w:t>тьютора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ассистента</w:t>
      </w:r>
      <w:r>
        <w:rPr>
          <w:spacing w:val="6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запросу</w:t>
      </w:r>
      <w:r>
        <w:rPr>
          <w:spacing w:val="4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rPr>
          <w:spacing w:val="-10"/>
        </w:rPr>
        <w:t>с</w:t>
      </w:r>
    </w:p>
    <w:p w:rsidR="007F1B7E" w:rsidRDefault="007F1B7E">
      <w:pPr>
        <w:pStyle w:val="a3"/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3"/>
        <w:spacing w:before="72" w:line="242" w:lineRule="auto"/>
        <w:ind w:right="208" w:firstLine="0"/>
      </w:pPr>
      <w:r>
        <w:lastRenderedPageBreak/>
        <w:t xml:space="preserve">рекомендациями индивидуальной программы реабилитации и </w:t>
      </w:r>
      <w:proofErr w:type="spellStart"/>
      <w:r>
        <w:t>абилитации</w:t>
      </w:r>
      <w:proofErr w:type="spellEnd"/>
      <w:r>
        <w:t xml:space="preserve"> </w:t>
      </w:r>
      <w:r>
        <w:rPr>
          <w:spacing w:val="-2"/>
        </w:rPr>
        <w:t>инвалида).</w:t>
      </w:r>
    </w:p>
    <w:p w:rsidR="007F1B7E" w:rsidRDefault="00C74956">
      <w:pPr>
        <w:pStyle w:val="a3"/>
        <w:ind w:right="194"/>
      </w:pPr>
      <w:r>
        <w:t>Рекомендуемое материально-техническое и программное обеспечение для выполнения заданий и оформления отчета по практике обучающихся инвалидов и лиц с ограниченными возможностями здоровья включает:</w:t>
      </w:r>
    </w:p>
    <w:p w:rsidR="007F1B7E" w:rsidRDefault="00C74956">
      <w:pPr>
        <w:pStyle w:val="a4"/>
        <w:numPr>
          <w:ilvl w:val="0"/>
          <w:numId w:val="3"/>
        </w:numPr>
        <w:tabs>
          <w:tab w:val="left" w:pos="1071"/>
        </w:tabs>
        <w:ind w:right="193" w:firstLine="707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зрения: </w:t>
      </w:r>
      <w:proofErr w:type="spellStart"/>
      <w:r>
        <w:rPr>
          <w:sz w:val="28"/>
        </w:rPr>
        <w:t>тифлотехнические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средства: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тактильный (</w:t>
      </w:r>
      <w:proofErr w:type="spellStart"/>
      <w:r>
        <w:rPr>
          <w:sz w:val="28"/>
        </w:rPr>
        <w:t>брайлевский</w:t>
      </w:r>
      <w:proofErr w:type="spellEnd"/>
      <w:r>
        <w:rPr>
          <w:sz w:val="28"/>
        </w:rPr>
        <w:t xml:space="preserve">) дисплей, ручной и стационарный </w:t>
      </w:r>
      <w:proofErr w:type="spellStart"/>
      <w:r>
        <w:rPr>
          <w:sz w:val="28"/>
        </w:rPr>
        <w:t>видеоувеличитель</w:t>
      </w:r>
      <w:proofErr w:type="spellEnd"/>
      <w:r>
        <w:rPr>
          <w:sz w:val="28"/>
        </w:rPr>
        <w:t xml:space="preserve"> (например, </w:t>
      </w:r>
      <w:proofErr w:type="spellStart"/>
      <w:r>
        <w:rPr>
          <w:sz w:val="28"/>
        </w:rPr>
        <w:t>Topaz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Onix</w:t>
      </w:r>
      <w:proofErr w:type="spellEnd"/>
      <w:r>
        <w:rPr>
          <w:sz w:val="28"/>
        </w:rPr>
        <w:t xml:space="preserve">), - телевизионное увеличивающее устройство, цифровой планшет, обеспечивающий связь с интерактивной доской в классе (при наличии), с компьютером преподавателя, увеличительные устройства (лупа, электронная лупа), говорящий </w:t>
      </w:r>
      <w:proofErr w:type="spellStart"/>
      <w:r>
        <w:rPr>
          <w:sz w:val="28"/>
        </w:rPr>
        <w:t>калькулятор;,устройства</w:t>
      </w:r>
      <w:proofErr w:type="spellEnd"/>
      <w:r>
        <w:rPr>
          <w:sz w:val="28"/>
        </w:rPr>
        <w:t xml:space="preserve"> для чтения текста для слепых («читающая машина»), плеер-органайзер для незрячих (</w:t>
      </w:r>
      <w:proofErr w:type="spellStart"/>
      <w:r>
        <w:rPr>
          <w:sz w:val="28"/>
        </w:rPr>
        <w:t>тифлофлэшплеер</w:t>
      </w:r>
      <w:proofErr w:type="spellEnd"/>
      <w:r>
        <w:rPr>
          <w:sz w:val="28"/>
        </w:rPr>
        <w:t xml:space="preserve">), средства для письма по системе Брайля: прибор Брайля, бумага, грифель, </w:t>
      </w:r>
      <w:proofErr w:type="spellStart"/>
      <w:r>
        <w:rPr>
          <w:sz w:val="28"/>
        </w:rPr>
        <w:t>брайлевская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печатная машинка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Tatrapoint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Perkins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т.п.), -</w:t>
      </w:r>
      <w:r>
        <w:rPr>
          <w:spacing w:val="-4"/>
          <w:sz w:val="28"/>
        </w:rPr>
        <w:t xml:space="preserve"> </w:t>
      </w:r>
      <w:r>
        <w:rPr>
          <w:sz w:val="28"/>
        </w:rPr>
        <w:t>принтер для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печати рельефно-точечным шрифтом Брайля и рельефно-графических изображений. Программное обеспечение: программа </w:t>
      </w:r>
      <w:proofErr w:type="spellStart"/>
      <w:r>
        <w:rPr>
          <w:sz w:val="28"/>
        </w:rPr>
        <w:t>невизуального</w:t>
      </w:r>
      <w:proofErr w:type="spellEnd"/>
      <w:r>
        <w:rPr>
          <w:sz w:val="28"/>
        </w:rPr>
        <w:t xml:space="preserve"> доступа к информации на экране компьютера (например, JAWS </w:t>
      </w:r>
      <w:proofErr w:type="spellStart"/>
      <w:r>
        <w:rPr>
          <w:sz w:val="28"/>
        </w:rPr>
        <w:t>forWindows</w:t>
      </w:r>
      <w:proofErr w:type="spellEnd"/>
      <w:r>
        <w:rPr>
          <w:sz w:val="28"/>
        </w:rPr>
        <w:t xml:space="preserve">), программа для чтения вслух текстовых файлов (например, </w:t>
      </w:r>
      <w:proofErr w:type="spellStart"/>
      <w:r>
        <w:rPr>
          <w:sz w:val="28"/>
        </w:rPr>
        <w:t>Balabolka</w:t>
      </w:r>
      <w:proofErr w:type="spellEnd"/>
      <w:r>
        <w:rPr>
          <w:sz w:val="28"/>
        </w:rPr>
        <w:t>), программа увеличения изображения на экране (</w:t>
      </w:r>
      <w:proofErr w:type="spellStart"/>
      <w:r>
        <w:rPr>
          <w:sz w:val="28"/>
        </w:rPr>
        <w:t>Magic</w:t>
      </w:r>
      <w:proofErr w:type="spellEnd"/>
      <w:r>
        <w:rPr>
          <w:sz w:val="28"/>
        </w:rPr>
        <w:t>) (обеспечение масштаба увеличения экрана от 1,1 до 36 крат, возможность регулировки яркости и контрастности, а также инверсии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вид курсора и указателя мыши, возможность наблюдать увеличенное и </w:t>
      </w:r>
      <w:proofErr w:type="spellStart"/>
      <w:r>
        <w:rPr>
          <w:sz w:val="28"/>
        </w:rPr>
        <w:t>неувеличенное</w:t>
      </w:r>
      <w:proofErr w:type="spellEnd"/>
      <w:r>
        <w:rPr>
          <w:sz w:val="28"/>
        </w:rPr>
        <w:t xml:space="preserve"> изображение, одновременно перемещать увеличенную зону при помощи клавиатуры или мыши и др.).</w:t>
      </w:r>
    </w:p>
    <w:p w:rsidR="007F1B7E" w:rsidRDefault="00C74956">
      <w:pPr>
        <w:pStyle w:val="a4"/>
        <w:numPr>
          <w:ilvl w:val="0"/>
          <w:numId w:val="3"/>
        </w:numPr>
        <w:tabs>
          <w:tab w:val="left" w:pos="1162"/>
        </w:tabs>
        <w:ind w:right="193" w:firstLine="707"/>
        <w:rPr>
          <w:sz w:val="28"/>
        </w:rPr>
      </w:pPr>
      <w:r>
        <w:rPr>
          <w:sz w:val="28"/>
        </w:rPr>
        <w:t xml:space="preserve">Для лиц с нарушением слуха: специальные технические средства: беспроводная система линейного акустического излучения, </w:t>
      </w:r>
      <w:proofErr w:type="spellStart"/>
      <w:r>
        <w:rPr>
          <w:sz w:val="28"/>
        </w:rPr>
        <w:t>радиокласс</w:t>
      </w:r>
      <w:proofErr w:type="spellEnd"/>
      <w:r>
        <w:rPr>
          <w:sz w:val="28"/>
        </w:rPr>
        <w:t xml:space="preserve"> – беспроводная технология передачи звука (FM-система), 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усилителей, - мультимедиа-компьютер, мультимедийный проектор, интерактивные и сенсорные доски. Программное обеспечение: программы для создания и редактирования субтитров, конвертирующие речь в текстовый и жестовый форматы на экране компьютера (</w:t>
      </w:r>
      <w:proofErr w:type="spellStart"/>
      <w:r>
        <w:rPr>
          <w:sz w:val="28"/>
        </w:rPr>
        <w:t>iCommunicator</w:t>
      </w:r>
      <w:proofErr w:type="spellEnd"/>
      <w:r>
        <w:rPr>
          <w:sz w:val="28"/>
        </w:rPr>
        <w:t xml:space="preserve"> и др.).</w:t>
      </w:r>
    </w:p>
    <w:p w:rsidR="007F1B7E" w:rsidRDefault="00C74956">
      <w:pPr>
        <w:pStyle w:val="a4"/>
        <w:numPr>
          <w:ilvl w:val="0"/>
          <w:numId w:val="3"/>
        </w:numPr>
        <w:tabs>
          <w:tab w:val="left" w:pos="1119"/>
        </w:tabs>
        <w:ind w:right="196" w:firstLine="707"/>
        <w:rPr>
          <w:sz w:val="28"/>
        </w:rPr>
      </w:pPr>
      <w:r>
        <w:rPr>
          <w:sz w:val="28"/>
        </w:rPr>
        <w:t>Для лиц с нарушением опорно-двигательного аппарата: специальные технические средства: специальные клавиатуры (с увеличенным размером клавиш, со специальной накладкой, ограничивающей случайное нажатие соседних клавиш, сенсорные, использование голосовой команды), специальные мыши (джойстики, роллеры, а также головная мышь), выносные кнопки, увеличенные в размерах ручки и специальные накладки к ним, позволяющие удерживать ручку и манипулировать ею с минимальными усилиями, утяжеленные (с дополнительным грузом) ручки, снижающие проявления тремора при письме, устройства обмена графической информацией. Программное обеспечение: программа «виртуальная клавиатура», специальное программное обеспечение, позволяющие использовать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сокращения,</w:t>
      </w:r>
      <w:r>
        <w:rPr>
          <w:spacing w:val="30"/>
          <w:sz w:val="28"/>
        </w:rPr>
        <w:t xml:space="preserve"> </w:t>
      </w:r>
      <w:r>
        <w:rPr>
          <w:sz w:val="28"/>
        </w:rPr>
        <w:t>дописывать</w:t>
      </w:r>
      <w:r>
        <w:rPr>
          <w:spacing w:val="30"/>
          <w:sz w:val="28"/>
        </w:rPr>
        <w:t xml:space="preserve"> </w:t>
      </w:r>
      <w:r>
        <w:rPr>
          <w:sz w:val="28"/>
        </w:rPr>
        <w:t>слова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предсказывать</w:t>
      </w:r>
      <w:r>
        <w:rPr>
          <w:spacing w:val="30"/>
          <w:sz w:val="28"/>
        </w:rPr>
        <w:t xml:space="preserve"> </w:t>
      </w:r>
      <w:r>
        <w:rPr>
          <w:sz w:val="28"/>
        </w:rPr>
        <w:t>слова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фразы,</w:t>
      </w:r>
    </w:p>
    <w:p w:rsidR="007F1B7E" w:rsidRDefault="007F1B7E">
      <w:pPr>
        <w:pStyle w:val="a4"/>
        <w:rPr>
          <w:sz w:val="28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3"/>
        <w:spacing w:before="72"/>
        <w:ind w:right="199" w:firstLine="0"/>
      </w:pPr>
      <w:r>
        <w:lastRenderedPageBreak/>
        <w:t>исходя из начальных букв и грамматической формы предыдущих слов, специальное программное обеспечение, позволяющее воспроизводить специальные математические функции и алгоритмы.</w:t>
      </w:r>
    </w:p>
    <w:p w:rsidR="007F1B7E" w:rsidRDefault="00C74956">
      <w:pPr>
        <w:pStyle w:val="a4"/>
        <w:numPr>
          <w:ilvl w:val="0"/>
          <w:numId w:val="3"/>
        </w:numPr>
        <w:tabs>
          <w:tab w:val="left" w:pos="1296"/>
        </w:tabs>
        <w:spacing w:before="2"/>
        <w:ind w:right="202" w:firstLine="707"/>
        <w:rPr>
          <w:sz w:val="28"/>
        </w:rPr>
      </w:pPr>
      <w:r>
        <w:rPr>
          <w:sz w:val="28"/>
        </w:rPr>
        <w:t>Для лиц, имеющих инвалидность по общему заболеванию: мультимедиа-компьютер (ноутбук), - мультимедийный проектор и др.</w:t>
      </w:r>
    </w:p>
    <w:p w:rsidR="007F1B7E" w:rsidRDefault="00C74956">
      <w:pPr>
        <w:pStyle w:val="a3"/>
        <w:ind w:right="204"/>
      </w:pP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инвалидностью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 здоровья могут при необходимости использовать специальную технику, имеющуюся в Университете.</w:t>
      </w:r>
    </w:p>
    <w:p w:rsidR="007F1B7E" w:rsidRDefault="00C74956">
      <w:pPr>
        <w:pStyle w:val="a3"/>
        <w:ind w:right="198"/>
      </w:pPr>
      <w:r>
        <w:t xml:space="preserve">Процедура защиты отчета о прохождении практики обучающимися инвалидами и лицами с ограниченными возможностями здоровья должна предусматривать предоставление необходимых технических средств и при необходимости оказание технической помощи. Форма проведения процедуры защиты отчета и получения зачета обучающимися инвалидами и лицами с ограниченными возможностями здоровья устанавливается с учетом их индивидуальных психофизических особенностей и возможностей здоровья (устно, письменно на бумаге, письменно на компьютере и т.п.). При необходимости обучающимся инвалидам и лицам с ограниченными возможностями здоровья предоставляется дополнительное время для </w:t>
      </w:r>
      <w:r>
        <w:rPr>
          <w:spacing w:val="-2"/>
        </w:rPr>
        <w:t>выступления.</w:t>
      </w:r>
    </w:p>
    <w:p w:rsidR="007F1B7E" w:rsidRDefault="007F1B7E">
      <w:pPr>
        <w:pStyle w:val="a3"/>
        <w:spacing w:before="248"/>
        <w:ind w:left="0" w:firstLine="0"/>
        <w:jc w:val="left"/>
      </w:pPr>
    </w:p>
    <w:p w:rsidR="007F1B7E" w:rsidRDefault="00C74956">
      <w:pPr>
        <w:pStyle w:val="a4"/>
        <w:numPr>
          <w:ilvl w:val="0"/>
          <w:numId w:val="19"/>
        </w:numPr>
        <w:tabs>
          <w:tab w:val="left" w:pos="1132"/>
          <w:tab w:val="left" w:pos="4243"/>
        </w:tabs>
        <w:spacing w:line="276" w:lineRule="auto"/>
        <w:ind w:left="4243" w:right="804" w:hanging="3383"/>
        <w:jc w:val="lef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ОЦЕНКА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ПРОИЗВОДСТВЕННОЙ ПРАКТИКИ</w:t>
      </w:r>
    </w:p>
    <w:p w:rsidR="007F1B7E" w:rsidRDefault="00C74956">
      <w:pPr>
        <w:pStyle w:val="a3"/>
        <w:spacing w:before="201" w:after="8"/>
        <w:ind w:right="139" w:firstLine="736"/>
      </w:pPr>
      <w:r>
        <w:t>В результате прохождения производственной практики, обучающиеся должны продемонстрировать овладение видом профессиональной</w:t>
      </w:r>
      <w:r>
        <w:rPr>
          <w:spacing w:val="40"/>
        </w:rPr>
        <w:t xml:space="preserve"> </w:t>
      </w:r>
      <w:r>
        <w:t>деятельности «проведение расчетов с бюджетом и внебюджетными фондами», в том числе профессиональными компетенциями (их элементами):</w:t>
      </w: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821"/>
        <w:gridCol w:w="2269"/>
      </w:tblGrid>
      <w:tr w:rsidR="007F1B7E">
        <w:trPr>
          <w:trHeight w:val="1103"/>
        </w:trPr>
        <w:tc>
          <w:tcPr>
            <w:tcW w:w="2665" w:type="dxa"/>
          </w:tcPr>
          <w:p w:rsidR="007F1B7E" w:rsidRDefault="00C74956">
            <w:pPr>
              <w:pStyle w:val="TableParagraph"/>
              <w:ind w:left="746" w:right="73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(освоенные</w:t>
            </w:r>
          </w:p>
          <w:p w:rsidR="007F1B7E" w:rsidRDefault="00C74956">
            <w:pPr>
              <w:pStyle w:val="TableParagraph"/>
              <w:spacing w:line="270" w:lineRule="atLeas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821" w:type="dxa"/>
          </w:tcPr>
          <w:p w:rsidR="007F1B7E" w:rsidRDefault="007F1B7E">
            <w:pPr>
              <w:pStyle w:val="TableParagraph"/>
              <w:spacing w:before="128"/>
              <w:rPr>
                <w:sz w:val="24"/>
              </w:rPr>
            </w:pPr>
          </w:p>
          <w:p w:rsidR="007F1B7E" w:rsidRDefault="00C74956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2269" w:type="dxa"/>
          </w:tcPr>
          <w:p w:rsidR="007F1B7E" w:rsidRDefault="00C74956">
            <w:pPr>
              <w:pStyle w:val="TableParagraph"/>
              <w:spacing w:before="267"/>
              <w:ind w:left="171" w:firstLine="81"/>
              <w:rPr>
                <w:sz w:val="24"/>
              </w:rPr>
            </w:pPr>
            <w:r>
              <w:rPr>
                <w:sz w:val="24"/>
              </w:rPr>
              <w:t>Формы и методы 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7F1B7E">
        <w:trPr>
          <w:trHeight w:val="3312"/>
        </w:trPr>
        <w:tc>
          <w:tcPr>
            <w:tcW w:w="2665" w:type="dxa"/>
          </w:tcPr>
          <w:p w:rsidR="007F1B7E" w:rsidRDefault="00C74956">
            <w:pPr>
              <w:pStyle w:val="TableParagraph"/>
              <w:ind w:left="107" w:right="37"/>
              <w:rPr>
                <w:sz w:val="24"/>
              </w:rPr>
            </w:pPr>
            <w:r>
              <w:rPr>
                <w:sz w:val="24"/>
              </w:rPr>
              <w:t>ПК 3.1. Формировать бухгалтерские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проводки по начислению и</w:t>
            </w: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перечислению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сборов в бюджеты</w:t>
            </w: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4821" w:type="dxa"/>
          </w:tcPr>
          <w:p w:rsidR="007F1B7E" w:rsidRDefault="00C74956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базы по налогам.</w:t>
            </w: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бюджетную систему РФ.</w:t>
            </w: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бухгалтерских </w:t>
            </w:r>
            <w:r>
              <w:rPr>
                <w:spacing w:val="-2"/>
                <w:sz w:val="24"/>
              </w:rPr>
              <w:t>проводок.</w:t>
            </w: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 составления и оформления документации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налогам,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налоговой </w:t>
            </w:r>
            <w:r>
              <w:rPr>
                <w:spacing w:val="-2"/>
                <w:sz w:val="24"/>
              </w:rPr>
              <w:t>отчетности.</w:t>
            </w: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уплаты налогов и сроков подачи налоговой</w:t>
            </w:r>
          </w:p>
          <w:p w:rsidR="007F1B7E" w:rsidRDefault="00C749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2"/>
                <w:sz w:val="24"/>
              </w:rPr>
              <w:t xml:space="preserve"> органы.</w:t>
            </w:r>
          </w:p>
        </w:tc>
        <w:tc>
          <w:tcPr>
            <w:tcW w:w="2269" w:type="dxa"/>
          </w:tcPr>
          <w:p w:rsidR="007F1B7E" w:rsidRDefault="00C74956">
            <w:pPr>
              <w:pStyle w:val="TableParagraph"/>
              <w:ind w:left="106" w:right="23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производственной практики.</w:t>
            </w:r>
          </w:p>
          <w:p w:rsidR="007F1B7E" w:rsidRDefault="00C749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Собеседование и 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7F1B7E">
        <w:trPr>
          <w:trHeight w:val="1103"/>
        </w:trPr>
        <w:tc>
          <w:tcPr>
            <w:tcW w:w="2665" w:type="dxa"/>
          </w:tcPr>
          <w:p w:rsidR="007F1B7E" w:rsidRDefault="00C749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3.2. </w:t>
            </w:r>
            <w:r>
              <w:rPr>
                <w:spacing w:val="-2"/>
                <w:sz w:val="24"/>
              </w:rPr>
              <w:t>Оформлять</w:t>
            </w:r>
          </w:p>
          <w:p w:rsidR="007F1B7E" w:rsidRDefault="00C74956">
            <w:pPr>
              <w:pStyle w:val="TableParagraph"/>
              <w:spacing w:line="270" w:lineRule="atLeast"/>
              <w:ind w:left="107" w:right="223"/>
              <w:rPr>
                <w:sz w:val="24"/>
              </w:rPr>
            </w:pPr>
            <w:r>
              <w:rPr>
                <w:sz w:val="24"/>
              </w:rPr>
              <w:t>платежные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 для перечисления налогов и сборов в</w:t>
            </w:r>
          </w:p>
        </w:tc>
        <w:tc>
          <w:tcPr>
            <w:tcW w:w="4821" w:type="dxa"/>
          </w:tcPr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 оформления платежных документов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</w:p>
        </w:tc>
        <w:tc>
          <w:tcPr>
            <w:tcW w:w="2269" w:type="dxa"/>
          </w:tcPr>
          <w:p w:rsidR="007F1B7E" w:rsidRDefault="00C74956">
            <w:pPr>
              <w:pStyle w:val="TableParagraph"/>
              <w:ind w:left="106" w:right="23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производственной практики.</w:t>
            </w:r>
          </w:p>
          <w:p w:rsidR="007F1B7E" w:rsidRDefault="00C7495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7F1B7E" w:rsidRDefault="007F1B7E">
      <w:pPr>
        <w:pStyle w:val="TableParagraph"/>
        <w:spacing w:line="264" w:lineRule="exact"/>
        <w:jc w:val="both"/>
        <w:rPr>
          <w:sz w:val="24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821"/>
        <w:gridCol w:w="2269"/>
      </w:tblGrid>
      <w:tr w:rsidR="007F1B7E">
        <w:trPr>
          <w:trHeight w:val="1106"/>
        </w:trPr>
        <w:tc>
          <w:tcPr>
            <w:tcW w:w="2665" w:type="dxa"/>
          </w:tcPr>
          <w:p w:rsidR="007F1B7E" w:rsidRDefault="00C74956">
            <w:pPr>
              <w:pStyle w:val="TableParagraph"/>
              <w:ind w:left="107" w:right="-15"/>
              <w:rPr>
                <w:sz w:val="24"/>
              </w:rPr>
            </w:pPr>
            <w:r>
              <w:rPr>
                <w:sz w:val="24"/>
              </w:rPr>
              <w:lastRenderedPageBreak/>
              <w:t>бюджет,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их прохождение по</w:t>
            </w:r>
          </w:p>
          <w:p w:rsidR="007F1B7E" w:rsidRDefault="00C7495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расчетно-кассовым</w:t>
            </w:r>
          </w:p>
          <w:p w:rsidR="007F1B7E" w:rsidRDefault="00C749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банковским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операциям</w:t>
            </w:r>
          </w:p>
        </w:tc>
        <w:tc>
          <w:tcPr>
            <w:tcW w:w="4821" w:type="dxa"/>
          </w:tcPr>
          <w:p w:rsidR="007F1B7E" w:rsidRDefault="007F1B7E">
            <w:pPr>
              <w:pStyle w:val="TableParagraph"/>
            </w:pPr>
          </w:p>
        </w:tc>
        <w:tc>
          <w:tcPr>
            <w:tcW w:w="2269" w:type="dxa"/>
          </w:tcPr>
          <w:p w:rsidR="007F1B7E" w:rsidRDefault="00C749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7F1B7E">
        <w:trPr>
          <w:trHeight w:val="272"/>
        </w:trPr>
        <w:tc>
          <w:tcPr>
            <w:tcW w:w="2665" w:type="dxa"/>
            <w:tcBorders>
              <w:bottom w:val="nil"/>
            </w:tcBorders>
          </w:tcPr>
          <w:p w:rsidR="007F1B7E" w:rsidRDefault="00C7495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3.3. </w:t>
            </w:r>
            <w:r>
              <w:rPr>
                <w:spacing w:val="-2"/>
                <w:sz w:val="24"/>
              </w:rPr>
              <w:t>Формировать</w:t>
            </w:r>
          </w:p>
        </w:tc>
        <w:tc>
          <w:tcPr>
            <w:tcW w:w="4821" w:type="dxa"/>
            <w:tcBorders>
              <w:bottom w:val="nil"/>
            </w:tcBorders>
          </w:tcPr>
          <w:p w:rsidR="007F1B7E" w:rsidRDefault="00C7495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9" w:type="dxa"/>
            <w:tcBorders>
              <w:bottom w:val="nil"/>
            </w:tcBorders>
          </w:tcPr>
          <w:p w:rsidR="007F1B7E" w:rsidRDefault="00C7495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бухгалтерские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проводки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взносов.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</w:t>
            </w: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начислению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страховых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практики.</w:t>
            </w:r>
          </w:p>
        </w:tc>
      </w:tr>
      <w:tr w:rsidR="007F1B7E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перечислению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взносов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страховых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бухгалтерских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F1B7E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</w:t>
            </w: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налоговые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страховым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взносам.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сроков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</w:tr>
      <w:tr w:rsidR="007F1B7E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уплаты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страховых взносов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</w:tr>
      <w:tr w:rsidR="007F1B7E">
        <w:trPr>
          <w:trHeight w:val="279"/>
        </w:trPr>
        <w:tc>
          <w:tcPr>
            <w:tcW w:w="2665" w:type="dxa"/>
            <w:tcBorders>
              <w:top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7F1B7E" w:rsidRDefault="00C7495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фондов</w:t>
            </w:r>
          </w:p>
        </w:tc>
        <w:tc>
          <w:tcPr>
            <w:tcW w:w="2269" w:type="dxa"/>
            <w:tcBorders>
              <w:top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</w:tr>
      <w:tr w:rsidR="007F1B7E">
        <w:trPr>
          <w:trHeight w:val="272"/>
        </w:trPr>
        <w:tc>
          <w:tcPr>
            <w:tcW w:w="2665" w:type="dxa"/>
            <w:tcBorders>
              <w:bottom w:val="nil"/>
            </w:tcBorders>
          </w:tcPr>
          <w:p w:rsidR="007F1B7E" w:rsidRDefault="00C7495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ПК3.4.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4821" w:type="dxa"/>
            <w:tcBorders>
              <w:bottom w:val="nil"/>
            </w:tcBorders>
          </w:tcPr>
          <w:p w:rsidR="007F1B7E" w:rsidRDefault="00C7495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платежных</w:t>
            </w:r>
          </w:p>
        </w:tc>
        <w:tc>
          <w:tcPr>
            <w:tcW w:w="2269" w:type="dxa"/>
            <w:tcBorders>
              <w:bottom w:val="nil"/>
            </w:tcBorders>
          </w:tcPr>
          <w:p w:rsidR="007F1B7E" w:rsidRDefault="00C7495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-2"/>
                <w:sz w:val="24"/>
              </w:rPr>
              <w:t xml:space="preserve"> страховых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</w:t>
            </w: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перечисление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взносов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практики.</w:t>
            </w:r>
          </w:p>
        </w:tc>
      </w:tr>
      <w:tr w:rsidR="007F1B7E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страховых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F1B7E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2"/>
                <w:sz w:val="24"/>
              </w:rPr>
              <w:t xml:space="preserve"> органы,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</w:t>
            </w: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</w:tr>
      <w:tr w:rsidR="007F1B7E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</w:tr>
      <w:tr w:rsidR="007F1B7E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F1B7E" w:rsidRDefault="00C74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расчетно-кассовым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</w:tr>
      <w:tr w:rsidR="007F1B7E">
        <w:trPr>
          <w:trHeight w:val="278"/>
        </w:trPr>
        <w:tc>
          <w:tcPr>
            <w:tcW w:w="2665" w:type="dxa"/>
            <w:tcBorders>
              <w:top w:val="nil"/>
            </w:tcBorders>
          </w:tcPr>
          <w:p w:rsidR="007F1B7E" w:rsidRDefault="00C7495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банковским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операциям</w:t>
            </w:r>
          </w:p>
        </w:tc>
        <w:tc>
          <w:tcPr>
            <w:tcW w:w="4821" w:type="dxa"/>
            <w:tcBorders>
              <w:top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7F1B7E" w:rsidRDefault="007F1B7E">
            <w:pPr>
              <w:pStyle w:val="TableParagraph"/>
              <w:rPr>
                <w:sz w:val="20"/>
              </w:rPr>
            </w:pPr>
          </w:p>
        </w:tc>
      </w:tr>
    </w:tbl>
    <w:p w:rsidR="007F1B7E" w:rsidRDefault="007F1B7E">
      <w:pPr>
        <w:pStyle w:val="a3"/>
        <w:spacing w:before="24"/>
        <w:ind w:left="0" w:firstLine="0"/>
        <w:jc w:val="left"/>
        <w:rPr>
          <w:sz w:val="24"/>
        </w:rPr>
      </w:pPr>
    </w:p>
    <w:p w:rsidR="007F1B7E" w:rsidRDefault="00C74956">
      <w:pPr>
        <w:spacing w:after="8"/>
        <w:ind w:left="199" w:right="147" w:firstLine="736"/>
        <w:jc w:val="both"/>
        <w:rPr>
          <w:sz w:val="24"/>
        </w:rPr>
      </w:pPr>
      <w:r>
        <w:rPr>
          <w:sz w:val="24"/>
        </w:rPr>
        <w:t>Формы и методы контроля и оценки результатов обучения должны позволять проверять 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профессиональных компетенций,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но и развитие общих компетенций и обеспечивающих их умений.</w:t>
      </w: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682"/>
        <w:gridCol w:w="2669"/>
      </w:tblGrid>
      <w:tr w:rsidR="007F1B7E">
        <w:trPr>
          <w:trHeight w:val="758"/>
        </w:trPr>
        <w:tc>
          <w:tcPr>
            <w:tcW w:w="3401" w:type="dxa"/>
          </w:tcPr>
          <w:p w:rsidR="007F1B7E" w:rsidRDefault="00C74956">
            <w:pPr>
              <w:pStyle w:val="TableParagraph"/>
              <w:ind w:left="335" w:right="326" w:firstLine="830"/>
            </w:pPr>
            <w:r>
              <w:rPr>
                <w:spacing w:val="-2"/>
              </w:rPr>
              <w:t xml:space="preserve">Результаты </w:t>
            </w:r>
            <w:r>
              <w:t>(освоенные</w:t>
            </w:r>
            <w:r>
              <w:rPr>
                <w:spacing w:val="-14"/>
              </w:rPr>
              <w:t xml:space="preserve"> </w:t>
            </w:r>
            <w:r>
              <w:t>общекультурные</w:t>
            </w:r>
          </w:p>
          <w:p w:rsidR="007F1B7E" w:rsidRDefault="00C74956">
            <w:pPr>
              <w:pStyle w:val="TableParagraph"/>
              <w:spacing w:line="238" w:lineRule="exact"/>
              <w:ind w:left="1043"/>
            </w:pPr>
            <w:r>
              <w:rPr>
                <w:spacing w:val="-2"/>
              </w:rPr>
              <w:t>компетенции)</w:t>
            </w:r>
          </w:p>
        </w:tc>
        <w:tc>
          <w:tcPr>
            <w:tcW w:w="3682" w:type="dxa"/>
          </w:tcPr>
          <w:p w:rsidR="007F1B7E" w:rsidRDefault="00C74956">
            <w:pPr>
              <w:pStyle w:val="TableParagraph"/>
              <w:spacing w:before="121"/>
              <w:ind w:left="1339" w:hanging="882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показатели</w:t>
            </w:r>
            <w:r>
              <w:rPr>
                <w:spacing w:val="-14"/>
              </w:rPr>
              <w:t xml:space="preserve"> </w:t>
            </w:r>
            <w:r>
              <w:t xml:space="preserve">оценки </w:t>
            </w:r>
            <w:r>
              <w:rPr>
                <w:spacing w:val="-2"/>
              </w:rPr>
              <w:t>результата</w:t>
            </w:r>
          </w:p>
        </w:tc>
        <w:tc>
          <w:tcPr>
            <w:tcW w:w="2669" w:type="dxa"/>
          </w:tcPr>
          <w:p w:rsidR="007F1B7E" w:rsidRDefault="00C74956">
            <w:pPr>
              <w:pStyle w:val="TableParagraph"/>
              <w:spacing w:before="121"/>
              <w:ind w:left="915" w:right="3" w:hanging="845"/>
            </w:pPr>
            <w:r>
              <w:t>Формы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методы</w:t>
            </w:r>
            <w:r>
              <w:rPr>
                <w:spacing w:val="-13"/>
              </w:rPr>
              <w:t xml:space="preserve"> </w:t>
            </w:r>
            <w:r>
              <w:t>контроля и оценки</w:t>
            </w:r>
          </w:p>
        </w:tc>
      </w:tr>
      <w:tr w:rsidR="007F1B7E">
        <w:trPr>
          <w:trHeight w:val="1932"/>
        </w:trPr>
        <w:tc>
          <w:tcPr>
            <w:tcW w:w="3401" w:type="dxa"/>
          </w:tcPr>
          <w:p w:rsidR="007F1B7E" w:rsidRDefault="00C74956">
            <w:pPr>
              <w:pStyle w:val="TableParagraph"/>
              <w:spacing w:line="242" w:lineRule="auto"/>
              <w:ind w:left="107" w:right="326"/>
            </w:pPr>
            <w:r>
              <w:t>ОК</w:t>
            </w:r>
            <w:r>
              <w:rPr>
                <w:spacing w:val="-9"/>
              </w:rPr>
              <w:t xml:space="preserve"> </w:t>
            </w:r>
            <w:r>
              <w:t>01</w:t>
            </w:r>
            <w:r>
              <w:rPr>
                <w:spacing w:val="40"/>
              </w:rPr>
              <w:t xml:space="preserve"> </w:t>
            </w:r>
            <w:r>
              <w:t>Выбирать</w:t>
            </w:r>
            <w:r>
              <w:rPr>
                <w:spacing w:val="-10"/>
              </w:rPr>
              <w:t xml:space="preserve"> </w:t>
            </w:r>
            <w:r>
              <w:t>способы решения задач</w:t>
            </w:r>
          </w:p>
          <w:p w:rsidR="007F1B7E" w:rsidRDefault="00C74956">
            <w:pPr>
              <w:pStyle w:val="TableParagraph"/>
              <w:ind w:left="107" w:right="197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применительно к различным </w:t>
            </w:r>
            <w:r>
              <w:rPr>
                <w:spacing w:val="-2"/>
              </w:rPr>
              <w:t>контекстам</w:t>
            </w:r>
          </w:p>
        </w:tc>
        <w:tc>
          <w:tcPr>
            <w:tcW w:w="3682" w:type="dxa"/>
          </w:tcPr>
          <w:p w:rsidR="007F1B7E" w:rsidRDefault="00C74956">
            <w:pPr>
              <w:pStyle w:val="TableParagraph"/>
              <w:tabs>
                <w:tab w:val="left" w:pos="1655"/>
                <w:tab w:val="left" w:pos="2766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оптимальных способов решения профессиональных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документирования</w:t>
            </w:r>
          </w:p>
          <w:p w:rsidR="007F1B7E" w:rsidRDefault="00C74956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хозяйственных операций и </w:t>
            </w:r>
            <w:proofErr w:type="gramStart"/>
            <w:r>
              <w:rPr>
                <w:sz w:val="24"/>
              </w:rPr>
              <w:t>ведение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бухгалтерского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учета</w:t>
            </w:r>
          </w:p>
          <w:p w:rsidR="007F1B7E" w:rsidRDefault="00C7495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669" w:type="dxa"/>
          </w:tcPr>
          <w:p w:rsidR="007F1B7E" w:rsidRDefault="00C74956">
            <w:pPr>
              <w:pStyle w:val="TableParagraph"/>
              <w:tabs>
                <w:tab w:val="left" w:pos="2037"/>
              </w:tabs>
              <w:ind w:left="108" w:right="93"/>
            </w:pPr>
            <w:r>
              <w:rPr>
                <w:spacing w:val="-2"/>
              </w:rPr>
              <w:t>Выполнение</w:t>
            </w:r>
            <w:r>
              <w:tab/>
            </w:r>
            <w:r>
              <w:rPr>
                <w:spacing w:val="-4"/>
              </w:rPr>
              <w:t xml:space="preserve">работ </w:t>
            </w:r>
            <w:r>
              <w:rPr>
                <w:spacing w:val="-2"/>
              </w:rPr>
              <w:t>производственной практики.</w:t>
            </w:r>
          </w:p>
          <w:p w:rsidR="007F1B7E" w:rsidRDefault="00C74956">
            <w:pPr>
              <w:pStyle w:val="TableParagraph"/>
              <w:tabs>
                <w:tab w:val="left" w:pos="2336"/>
              </w:tabs>
              <w:ind w:left="108" w:right="92"/>
            </w:pPr>
            <w:r>
              <w:t>Собеседование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защита </w:t>
            </w:r>
            <w:r>
              <w:rPr>
                <w:spacing w:val="-2"/>
              </w:rPr>
              <w:t>отчета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7F1B7E" w:rsidRDefault="00C74956">
            <w:pPr>
              <w:pStyle w:val="TableParagraph"/>
              <w:ind w:left="108" w:right="3"/>
            </w:pPr>
            <w:r>
              <w:rPr>
                <w:spacing w:val="-2"/>
              </w:rPr>
              <w:t>производственной практике.</w:t>
            </w:r>
          </w:p>
        </w:tc>
      </w:tr>
      <w:tr w:rsidR="007F1B7E">
        <w:trPr>
          <w:trHeight w:val="1770"/>
        </w:trPr>
        <w:tc>
          <w:tcPr>
            <w:tcW w:w="3401" w:type="dxa"/>
          </w:tcPr>
          <w:p w:rsidR="007F1B7E" w:rsidRDefault="00C74956">
            <w:pPr>
              <w:pStyle w:val="TableParagraph"/>
              <w:ind w:left="107" w:right="326"/>
            </w:pPr>
            <w:r>
              <w:t>ОК 02</w:t>
            </w:r>
            <w:r>
              <w:rPr>
                <w:spacing w:val="40"/>
              </w:rPr>
              <w:t xml:space="preserve"> </w:t>
            </w:r>
            <w:r>
              <w:t>Осуществлять поиск, анализ и интерпретацию информации,</w:t>
            </w:r>
            <w:r>
              <w:rPr>
                <w:spacing w:val="-14"/>
              </w:rPr>
              <w:t xml:space="preserve"> </w:t>
            </w:r>
            <w:r>
              <w:t>необходимой</w:t>
            </w:r>
            <w:r>
              <w:rPr>
                <w:spacing w:val="-14"/>
              </w:rPr>
              <w:t xml:space="preserve"> </w:t>
            </w:r>
            <w:r>
              <w:t>для выполнения задач</w:t>
            </w:r>
          </w:p>
          <w:p w:rsidR="007F1B7E" w:rsidRDefault="00C74956">
            <w:pPr>
              <w:pStyle w:val="TableParagraph"/>
              <w:spacing w:line="251" w:lineRule="exact"/>
              <w:ind w:left="107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682" w:type="dxa"/>
          </w:tcPr>
          <w:p w:rsidR="007F1B7E" w:rsidRDefault="00C74956">
            <w:pPr>
              <w:pStyle w:val="TableParagraph"/>
              <w:tabs>
                <w:tab w:val="left" w:pos="2972"/>
              </w:tabs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поиск</w:t>
            </w:r>
          </w:p>
          <w:p w:rsidR="007F1B7E" w:rsidRDefault="00C74956">
            <w:pPr>
              <w:pStyle w:val="TableParagraph"/>
              <w:tabs>
                <w:tab w:val="left" w:pos="2278"/>
              </w:tabs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</w:p>
          <w:p w:rsidR="007F1B7E" w:rsidRDefault="00C74956">
            <w:pPr>
              <w:pStyle w:val="TableParagraph"/>
              <w:tabs>
                <w:tab w:val="left" w:pos="2473"/>
              </w:tabs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  <w:p w:rsidR="007F1B7E" w:rsidRDefault="00C74956">
            <w:pPr>
              <w:pStyle w:val="TableParagraph"/>
              <w:tabs>
                <w:tab w:val="left" w:pos="2489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получения </w:t>
            </w:r>
            <w:r>
              <w:rPr>
                <w:sz w:val="24"/>
              </w:rPr>
              <w:t xml:space="preserve">информации, включая Интернет-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2669" w:type="dxa"/>
          </w:tcPr>
          <w:p w:rsidR="007F1B7E" w:rsidRDefault="00C74956">
            <w:pPr>
              <w:pStyle w:val="TableParagraph"/>
              <w:tabs>
                <w:tab w:val="left" w:pos="2037"/>
              </w:tabs>
              <w:ind w:left="108" w:right="93"/>
            </w:pPr>
            <w:r>
              <w:rPr>
                <w:spacing w:val="-2"/>
              </w:rPr>
              <w:t>Выполнение</w:t>
            </w:r>
            <w:r>
              <w:tab/>
            </w:r>
            <w:r>
              <w:rPr>
                <w:spacing w:val="-4"/>
              </w:rPr>
              <w:t xml:space="preserve">работ </w:t>
            </w:r>
            <w:r>
              <w:rPr>
                <w:spacing w:val="-2"/>
              </w:rPr>
              <w:t>производственной практики.</w:t>
            </w:r>
          </w:p>
          <w:p w:rsidR="007F1B7E" w:rsidRDefault="00C74956">
            <w:pPr>
              <w:pStyle w:val="TableParagraph"/>
              <w:tabs>
                <w:tab w:val="left" w:pos="2336"/>
              </w:tabs>
              <w:ind w:left="108" w:right="92"/>
            </w:pPr>
            <w:r>
              <w:t>Собеседование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защита </w:t>
            </w:r>
            <w:r>
              <w:rPr>
                <w:spacing w:val="-2"/>
              </w:rPr>
              <w:t>отчета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7F1B7E" w:rsidRDefault="00C74956">
            <w:pPr>
              <w:pStyle w:val="TableParagraph"/>
              <w:spacing w:line="252" w:lineRule="exact"/>
              <w:ind w:left="108" w:right="3"/>
            </w:pPr>
            <w:r>
              <w:rPr>
                <w:spacing w:val="-2"/>
              </w:rPr>
              <w:t>производственной практике.</w:t>
            </w:r>
          </w:p>
        </w:tc>
      </w:tr>
      <w:tr w:rsidR="007F1B7E">
        <w:trPr>
          <w:trHeight w:val="2210"/>
        </w:trPr>
        <w:tc>
          <w:tcPr>
            <w:tcW w:w="3401" w:type="dxa"/>
          </w:tcPr>
          <w:p w:rsidR="007F1B7E" w:rsidRDefault="00C74956">
            <w:pPr>
              <w:pStyle w:val="TableParagraph"/>
              <w:spacing w:line="248" w:lineRule="exact"/>
              <w:ind w:left="107"/>
            </w:pPr>
            <w:r>
              <w:t>ОК</w:t>
            </w:r>
            <w:r>
              <w:rPr>
                <w:spacing w:val="-5"/>
              </w:rPr>
              <w:t xml:space="preserve"> </w:t>
            </w:r>
            <w:r>
              <w:t>03</w:t>
            </w:r>
            <w:r>
              <w:rPr>
                <w:spacing w:val="65"/>
              </w:rPr>
              <w:t xml:space="preserve"> </w:t>
            </w: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F1B7E" w:rsidRDefault="00C74956">
            <w:pPr>
              <w:pStyle w:val="TableParagraph"/>
              <w:spacing w:line="252" w:lineRule="exact"/>
              <w:ind w:left="107"/>
            </w:pPr>
            <w:r>
              <w:t>реализовывать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собственное</w:t>
            </w:r>
          </w:p>
          <w:p w:rsidR="007F1B7E" w:rsidRDefault="00C74956">
            <w:pPr>
              <w:pStyle w:val="TableParagraph"/>
              <w:ind w:left="107"/>
            </w:pPr>
            <w:r>
              <w:t>профессиональное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личностное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3682" w:type="dxa"/>
          </w:tcPr>
          <w:p w:rsidR="007F1B7E" w:rsidRDefault="00C74956">
            <w:pPr>
              <w:pStyle w:val="TableParagraph"/>
              <w:tabs>
                <w:tab w:val="left" w:pos="2687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постановки цели, выбора и применения методов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профессиональных задач;</w:t>
            </w:r>
          </w:p>
          <w:p w:rsidR="007F1B7E" w:rsidRDefault="00C74956">
            <w:pPr>
              <w:pStyle w:val="TableParagraph"/>
              <w:tabs>
                <w:tab w:val="left" w:pos="2989"/>
              </w:tabs>
              <w:ind w:left="11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сдачи </w:t>
            </w:r>
            <w:r>
              <w:rPr>
                <w:sz w:val="24"/>
              </w:rPr>
              <w:t>практических заданий, отчетов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практике;</w:t>
            </w:r>
          </w:p>
          <w:p w:rsidR="007F1B7E" w:rsidRDefault="00C7495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рациональность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2669" w:type="dxa"/>
          </w:tcPr>
          <w:p w:rsidR="007F1B7E" w:rsidRDefault="00C74956">
            <w:pPr>
              <w:pStyle w:val="TableParagraph"/>
              <w:tabs>
                <w:tab w:val="left" w:pos="2037"/>
              </w:tabs>
              <w:ind w:left="108" w:right="93"/>
            </w:pPr>
            <w:r>
              <w:rPr>
                <w:spacing w:val="-2"/>
              </w:rPr>
              <w:t>Выполнение</w:t>
            </w:r>
            <w:r>
              <w:tab/>
            </w:r>
            <w:r>
              <w:rPr>
                <w:spacing w:val="-4"/>
              </w:rPr>
              <w:t xml:space="preserve">работ </w:t>
            </w:r>
            <w:r>
              <w:rPr>
                <w:spacing w:val="-2"/>
              </w:rPr>
              <w:t>производственной практики.</w:t>
            </w:r>
          </w:p>
          <w:p w:rsidR="007F1B7E" w:rsidRDefault="00C74956">
            <w:pPr>
              <w:pStyle w:val="TableParagraph"/>
              <w:tabs>
                <w:tab w:val="left" w:pos="2336"/>
              </w:tabs>
              <w:ind w:left="108" w:right="92"/>
            </w:pPr>
            <w:r>
              <w:t>Собеседование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защита </w:t>
            </w:r>
            <w:r>
              <w:rPr>
                <w:spacing w:val="-2"/>
              </w:rPr>
              <w:t>отчета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7F1B7E" w:rsidRDefault="00C74956">
            <w:pPr>
              <w:pStyle w:val="TableParagraph"/>
              <w:ind w:left="108" w:right="3"/>
            </w:pPr>
            <w:r>
              <w:rPr>
                <w:spacing w:val="-2"/>
              </w:rPr>
              <w:t>производственной практике.</w:t>
            </w:r>
          </w:p>
        </w:tc>
      </w:tr>
    </w:tbl>
    <w:p w:rsidR="007F1B7E" w:rsidRDefault="007F1B7E">
      <w:pPr>
        <w:pStyle w:val="TableParagraph"/>
        <w:sectPr w:rsidR="007F1B7E">
          <w:type w:val="continuous"/>
          <w:pgSz w:w="11910" w:h="16840"/>
          <w:pgMar w:top="1100" w:right="708" w:bottom="820" w:left="1275" w:header="0" w:footer="638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682"/>
        <w:gridCol w:w="2669"/>
      </w:tblGrid>
      <w:tr w:rsidR="007F1B7E">
        <w:trPr>
          <w:trHeight w:val="760"/>
        </w:trPr>
        <w:tc>
          <w:tcPr>
            <w:tcW w:w="3401" w:type="dxa"/>
          </w:tcPr>
          <w:p w:rsidR="007F1B7E" w:rsidRDefault="00C74956">
            <w:pPr>
              <w:pStyle w:val="TableParagraph"/>
              <w:ind w:left="335" w:right="326" w:firstLine="830"/>
            </w:pPr>
            <w:r>
              <w:rPr>
                <w:spacing w:val="-2"/>
              </w:rPr>
              <w:lastRenderedPageBreak/>
              <w:t xml:space="preserve">Результаты </w:t>
            </w:r>
            <w:r>
              <w:t>(освоенные</w:t>
            </w:r>
            <w:r>
              <w:rPr>
                <w:spacing w:val="-14"/>
              </w:rPr>
              <w:t xml:space="preserve"> </w:t>
            </w:r>
            <w:r>
              <w:t>общекультурные</w:t>
            </w:r>
          </w:p>
          <w:p w:rsidR="007F1B7E" w:rsidRDefault="00C74956">
            <w:pPr>
              <w:pStyle w:val="TableParagraph"/>
              <w:spacing w:line="239" w:lineRule="exact"/>
              <w:ind w:left="1043"/>
            </w:pPr>
            <w:r>
              <w:rPr>
                <w:spacing w:val="-2"/>
              </w:rPr>
              <w:t>компетенции)</w:t>
            </w:r>
          </w:p>
        </w:tc>
        <w:tc>
          <w:tcPr>
            <w:tcW w:w="3682" w:type="dxa"/>
          </w:tcPr>
          <w:p w:rsidR="007F1B7E" w:rsidRDefault="00C74956">
            <w:pPr>
              <w:pStyle w:val="TableParagraph"/>
              <w:spacing w:before="121"/>
              <w:ind w:left="1339" w:hanging="882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показатели</w:t>
            </w:r>
            <w:r>
              <w:rPr>
                <w:spacing w:val="-14"/>
              </w:rPr>
              <w:t xml:space="preserve"> </w:t>
            </w:r>
            <w:r>
              <w:t xml:space="preserve">оценки </w:t>
            </w:r>
            <w:r>
              <w:rPr>
                <w:spacing w:val="-2"/>
              </w:rPr>
              <w:t>результата</w:t>
            </w:r>
          </w:p>
        </w:tc>
        <w:tc>
          <w:tcPr>
            <w:tcW w:w="2669" w:type="dxa"/>
          </w:tcPr>
          <w:p w:rsidR="007F1B7E" w:rsidRDefault="00C74956">
            <w:pPr>
              <w:pStyle w:val="TableParagraph"/>
              <w:spacing w:before="121"/>
              <w:ind w:left="915" w:right="3" w:hanging="845"/>
            </w:pPr>
            <w:r>
              <w:t>Формы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методы</w:t>
            </w:r>
            <w:r>
              <w:rPr>
                <w:spacing w:val="-13"/>
              </w:rPr>
              <w:t xml:space="preserve"> </w:t>
            </w:r>
            <w:r>
              <w:t>контроля и оценки</w:t>
            </w:r>
          </w:p>
        </w:tc>
      </w:tr>
      <w:tr w:rsidR="007F1B7E">
        <w:trPr>
          <w:trHeight w:val="1103"/>
        </w:trPr>
        <w:tc>
          <w:tcPr>
            <w:tcW w:w="3401" w:type="dxa"/>
          </w:tcPr>
          <w:p w:rsidR="007F1B7E" w:rsidRDefault="007F1B7E">
            <w:pPr>
              <w:pStyle w:val="TableParagraph"/>
            </w:pPr>
          </w:p>
        </w:tc>
        <w:tc>
          <w:tcPr>
            <w:tcW w:w="3682" w:type="dxa"/>
          </w:tcPr>
          <w:p w:rsidR="007F1B7E" w:rsidRDefault="00C74956">
            <w:pPr>
              <w:pStyle w:val="TableParagraph"/>
              <w:tabs>
                <w:tab w:val="left" w:pos="2204"/>
                <w:tab w:val="left" w:pos="346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времени при выполнении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соблюдением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  <w:proofErr w:type="gramEnd"/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</w:t>
            </w:r>
          </w:p>
          <w:p w:rsidR="007F1B7E" w:rsidRDefault="00C7495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</w:t>
            </w:r>
          </w:p>
        </w:tc>
        <w:tc>
          <w:tcPr>
            <w:tcW w:w="2669" w:type="dxa"/>
          </w:tcPr>
          <w:p w:rsidR="007F1B7E" w:rsidRDefault="007F1B7E">
            <w:pPr>
              <w:pStyle w:val="TableParagraph"/>
            </w:pPr>
          </w:p>
        </w:tc>
      </w:tr>
      <w:tr w:rsidR="007F1B7E">
        <w:trPr>
          <w:trHeight w:val="1770"/>
        </w:trPr>
        <w:tc>
          <w:tcPr>
            <w:tcW w:w="3401" w:type="dxa"/>
          </w:tcPr>
          <w:p w:rsidR="007F1B7E" w:rsidRDefault="00C74956">
            <w:pPr>
              <w:pStyle w:val="TableParagraph"/>
              <w:spacing w:line="242" w:lineRule="auto"/>
              <w:ind w:left="107"/>
            </w:pPr>
            <w:r>
              <w:t>ОК</w:t>
            </w:r>
            <w:r>
              <w:rPr>
                <w:spacing w:val="-6"/>
              </w:rPr>
              <w:t xml:space="preserve"> </w:t>
            </w:r>
            <w:r>
              <w:t>04</w:t>
            </w:r>
            <w:r>
              <w:rPr>
                <w:spacing w:val="40"/>
              </w:rPr>
              <w:t xml:space="preserve"> </w:t>
            </w: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коллективе</w:t>
            </w:r>
            <w:r>
              <w:rPr>
                <w:spacing w:val="-5"/>
              </w:rPr>
              <w:t xml:space="preserve"> </w:t>
            </w:r>
            <w:r>
              <w:t>и команде, эффективно</w:t>
            </w:r>
          </w:p>
          <w:p w:rsidR="007F1B7E" w:rsidRDefault="00C74956">
            <w:pPr>
              <w:pStyle w:val="TableParagraph"/>
              <w:ind w:left="107"/>
            </w:pPr>
            <w:r>
              <w:t>взаимодействовать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коллегами, руководством, клиентами</w:t>
            </w:r>
          </w:p>
        </w:tc>
        <w:tc>
          <w:tcPr>
            <w:tcW w:w="3682" w:type="dxa"/>
          </w:tcPr>
          <w:p w:rsidR="007F1B7E" w:rsidRDefault="00C74956">
            <w:pPr>
              <w:pStyle w:val="TableParagraph"/>
              <w:tabs>
                <w:tab w:val="left" w:pos="242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коллегами, </w:t>
            </w:r>
            <w:r>
              <w:rPr>
                <w:spacing w:val="-2"/>
                <w:sz w:val="24"/>
              </w:rPr>
              <w:t>руководством,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клиентами, </w:t>
            </w:r>
            <w:r>
              <w:rPr>
                <w:sz w:val="24"/>
              </w:rPr>
              <w:t>самоанализ и коррекция результатов собственной работы</w:t>
            </w:r>
          </w:p>
        </w:tc>
        <w:tc>
          <w:tcPr>
            <w:tcW w:w="2669" w:type="dxa"/>
          </w:tcPr>
          <w:p w:rsidR="007F1B7E" w:rsidRDefault="00C74956">
            <w:pPr>
              <w:pStyle w:val="TableParagraph"/>
              <w:tabs>
                <w:tab w:val="left" w:pos="2037"/>
              </w:tabs>
              <w:ind w:left="108" w:right="93"/>
            </w:pPr>
            <w:r>
              <w:rPr>
                <w:spacing w:val="-2"/>
              </w:rPr>
              <w:t>Выполнение</w:t>
            </w:r>
            <w:r>
              <w:tab/>
            </w:r>
            <w:r>
              <w:rPr>
                <w:spacing w:val="-4"/>
              </w:rPr>
              <w:t xml:space="preserve">работ </w:t>
            </w:r>
            <w:r>
              <w:rPr>
                <w:spacing w:val="-2"/>
              </w:rPr>
              <w:t>производственной практики.</w:t>
            </w:r>
          </w:p>
          <w:p w:rsidR="007F1B7E" w:rsidRDefault="00C74956">
            <w:pPr>
              <w:pStyle w:val="TableParagraph"/>
              <w:tabs>
                <w:tab w:val="left" w:pos="2336"/>
              </w:tabs>
              <w:ind w:left="108" w:right="92"/>
            </w:pPr>
            <w:r>
              <w:t>Собеседование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защита </w:t>
            </w:r>
            <w:r>
              <w:rPr>
                <w:spacing w:val="-2"/>
              </w:rPr>
              <w:t>отчета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7F1B7E" w:rsidRDefault="00C74956">
            <w:pPr>
              <w:pStyle w:val="TableParagraph"/>
              <w:spacing w:line="254" w:lineRule="exact"/>
              <w:ind w:left="108" w:right="3"/>
            </w:pPr>
            <w:r>
              <w:rPr>
                <w:spacing w:val="-2"/>
              </w:rPr>
              <w:t>производственной практике.</w:t>
            </w:r>
          </w:p>
        </w:tc>
      </w:tr>
      <w:tr w:rsidR="007F1B7E">
        <w:trPr>
          <w:trHeight w:val="1769"/>
        </w:trPr>
        <w:tc>
          <w:tcPr>
            <w:tcW w:w="3401" w:type="dxa"/>
          </w:tcPr>
          <w:p w:rsidR="007F1B7E" w:rsidRDefault="00C74956">
            <w:pPr>
              <w:pStyle w:val="TableParagraph"/>
              <w:ind w:left="107" w:right="312"/>
              <w:jc w:val="both"/>
            </w:pPr>
            <w:r>
              <w:t>ОК</w:t>
            </w:r>
            <w:r>
              <w:rPr>
                <w:spacing w:val="-8"/>
              </w:rPr>
              <w:t xml:space="preserve"> </w:t>
            </w:r>
            <w:r>
              <w:t>05</w:t>
            </w:r>
            <w:r>
              <w:rPr>
                <w:spacing w:val="40"/>
              </w:rPr>
              <w:t xml:space="preserve"> </w:t>
            </w:r>
            <w:r>
              <w:t>Осуществлять</w:t>
            </w:r>
            <w:r>
              <w:rPr>
                <w:spacing w:val="-8"/>
              </w:rPr>
              <w:t xml:space="preserve"> </w:t>
            </w:r>
            <w:r>
              <w:t>устную</w:t>
            </w:r>
            <w:r>
              <w:rPr>
                <w:spacing w:val="-8"/>
              </w:rPr>
              <w:t xml:space="preserve"> </w:t>
            </w:r>
            <w:r>
              <w:t>и письменную</w:t>
            </w:r>
            <w:r>
              <w:rPr>
                <w:spacing w:val="-10"/>
              </w:rPr>
              <w:t xml:space="preserve"> </w:t>
            </w:r>
            <w:r>
              <w:t>коммуникацию</w:t>
            </w:r>
            <w:r>
              <w:rPr>
                <w:spacing w:val="-10"/>
              </w:rPr>
              <w:t xml:space="preserve"> </w:t>
            </w:r>
            <w:r>
              <w:t>на государственном языке</w:t>
            </w:r>
          </w:p>
          <w:p w:rsidR="007F1B7E" w:rsidRDefault="00C74956">
            <w:pPr>
              <w:pStyle w:val="TableParagraph"/>
              <w:ind w:left="107"/>
            </w:pPr>
            <w:r>
              <w:t>Российской</w:t>
            </w:r>
            <w:r>
              <w:rPr>
                <w:spacing w:val="-13"/>
              </w:rPr>
              <w:t xml:space="preserve"> </w:t>
            </w:r>
            <w:r>
              <w:t>Федерации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учетом особенностей социального и культурного контекста</w:t>
            </w:r>
          </w:p>
        </w:tc>
        <w:tc>
          <w:tcPr>
            <w:tcW w:w="3682" w:type="dxa"/>
          </w:tcPr>
          <w:p w:rsidR="007F1B7E" w:rsidRDefault="00C74956">
            <w:pPr>
              <w:pStyle w:val="TableParagraph"/>
              <w:tabs>
                <w:tab w:val="left" w:pos="2353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механизмов </w:t>
            </w:r>
            <w:r>
              <w:rPr>
                <w:sz w:val="24"/>
              </w:rPr>
              <w:t>создания и обработки текста, а также ведение деловых бесед, участие в совещаниях, деловая телефонная коммуникация</w:t>
            </w:r>
          </w:p>
        </w:tc>
        <w:tc>
          <w:tcPr>
            <w:tcW w:w="2669" w:type="dxa"/>
          </w:tcPr>
          <w:p w:rsidR="007F1B7E" w:rsidRDefault="00C74956">
            <w:pPr>
              <w:pStyle w:val="TableParagraph"/>
              <w:tabs>
                <w:tab w:val="left" w:pos="2037"/>
              </w:tabs>
              <w:ind w:left="108" w:right="93"/>
            </w:pPr>
            <w:r>
              <w:rPr>
                <w:spacing w:val="-2"/>
              </w:rPr>
              <w:t>Выполнение</w:t>
            </w:r>
            <w:r>
              <w:tab/>
            </w:r>
            <w:r>
              <w:rPr>
                <w:spacing w:val="-4"/>
              </w:rPr>
              <w:t xml:space="preserve">работ </w:t>
            </w:r>
            <w:r>
              <w:rPr>
                <w:spacing w:val="-2"/>
              </w:rPr>
              <w:t>производственной практики.</w:t>
            </w:r>
          </w:p>
          <w:p w:rsidR="007F1B7E" w:rsidRDefault="00C74956">
            <w:pPr>
              <w:pStyle w:val="TableParagraph"/>
              <w:tabs>
                <w:tab w:val="left" w:pos="2336"/>
              </w:tabs>
              <w:ind w:left="108" w:right="92"/>
            </w:pPr>
            <w:r>
              <w:t>Собеседование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защита </w:t>
            </w:r>
            <w:r>
              <w:rPr>
                <w:spacing w:val="-2"/>
              </w:rPr>
              <w:t>отчета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7F1B7E" w:rsidRDefault="00C74956">
            <w:pPr>
              <w:pStyle w:val="TableParagraph"/>
              <w:spacing w:line="254" w:lineRule="exact"/>
              <w:ind w:left="108" w:right="3"/>
            </w:pPr>
            <w:r>
              <w:rPr>
                <w:spacing w:val="-2"/>
              </w:rPr>
              <w:t>производственной практике.</w:t>
            </w:r>
          </w:p>
        </w:tc>
      </w:tr>
    </w:tbl>
    <w:p w:rsidR="007F1B7E" w:rsidRDefault="007F1B7E">
      <w:pPr>
        <w:pStyle w:val="TableParagraph"/>
        <w:spacing w:line="254" w:lineRule="exact"/>
        <w:sectPr w:rsidR="007F1B7E">
          <w:type w:val="continuous"/>
          <w:pgSz w:w="11910" w:h="16840"/>
          <w:pgMar w:top="1100" w:right="708" w:bottom="820" w:left="1275" w:header="0" w:footer="638" w:gutter="0"/>
          <w:cols w:space="720"/>
        </w:sectPr>
      </w:pPr>
    </w:p>
    <w:p w:rsidR="007F1B7E" w:rsidRDefault="00C74956">
      <w:pPr>
        <w:pStyle w:val="a4"/>
        <w:numPr>
          <w:ilvl w:val="1"/>
          <w:numId w:val="19"/>
        </w:numPr>
        <w:tabs>
          <w:tab w:val="left" w:pos="1448"/>
        </w:tabs>
        <w:spacing w:before="72"/>
        <w:ind w:left="1448" w:hanging="477"/>
        <w:rPr>
          <w:sz w:val="28"/>
        </w:rPr>
      </w:pPr>
      <w:r>
        <w:rPr>
          <w:spacing w:val="-2"/>
          <w:sz w:val="28"/>
        </w:rPr>
        <w:lastRenderedPageBreak/>
        <w:t>Аттестация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отчетности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производственной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практике</w:t>
      </w:r>
    </w:p>
    <w:p w:rsidR="007F1B7E" w:rsidRDefault="00C74956">
      <w:pPr>
        <w:pStyle w:val="a3"/>
        <w:spacing w:before="250"/>
        <w:ind w:right="141"/>
      </w:pPr>
      <w:r>
        <w:t xml:space="preserve">Оценка уровня и качества освоения программы производственной практики включает текущий контроль и промежуточную аттестацию </w:t>
      </w:r>
      <w:r>
        <w:rPr>
          <w:spacing w:val="-2"/>
        </w:rPr>
        <w:t>обучающихся.</w:t>
      </w:r>
    </w:p>
    <w:p w:rsidR="007F1B7E" w:rsidRDefault="00C74956">
      <w:pPr>
        <w:pStyle w:val="a3"/>
        <w:spacing w:before="1"/>
        <w:ind w:right="144"/>
      </w:pPr>
      <w:r>
        <w:t>Для аттестации обучающихся на соответствие их персональных достижений поэтапным требованиям программы производственной практики (текущая и промежуточная аттестация) создаются фонды оценочных средств, позволяющие оценить знания, умения и освоенные компетенции.</w:t>
      </w:r>
    </w:p>
    <w:p w:rsidR="007F1B7E" w:rsidRDefault="00C74956">
      <w:pPr>
        <w:pStyle w:val="a3"/>
        <w:ind w:right="140"/>
      </w:pPr>
      <w:r>
        <w:t>Оценка качества подготовки обучающихся осуществляется в двух основных направлениях:</w:t>
      </w:r>
    </w:p>
    <w:p w:rsidR="007F1B7E" w:rsidRDefault="00C74956">
      <w:pPr>
        <w:pStyle w:val="a4"/>
        <w:numPr>
          <w:ilvl w:val="0"/>
          <w:numId w:val="2"/>
        </w:numPr>
        <w:tabs>
          <w:tab w:val="left" w:pos="1068"/>
        </w:tabs>
        <w:ind w:left="1068" w:hanging="162"/>
        <w:rPr>
          <w:sz w:val="28"/>
        </w:rPr>
      </w:pPr>
      <w:r>
        <w:rPr>
          <w:sz w:val="28"/>
        </w:rPr>
        <w:t>оценка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7F1B7E" w:rsidRDefault="00C74956">
      <w:pPr>
        <w:pStyle w:val="a4"/>
        <w:numPr>
          <w:ilvl w:val="0"/>
          <w:numId w:val="2"/>
        </w:numPr>
        <w:tabs>
          <w:tab w:val="left" w:pos="1068"/>
        </w:tabs>
        <w:spacing w:line="322" w:lineRule="exact"/>
        <w:ind w:left="1068" w:hanging="162"/>
        <w:rPr>
          <w:sz w:val="28"/>
        </w:rPr>
      </w:pPr>
      <w:r>
        <w:rPr>
          <w:sz w:val="28"/>
        </w:rPr>
        <w:t>оценка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7F1B7E" w:rsidRDefault="00C74956">
      <w:pPr>
        <w:pStyle w:val="a3"/>
        <w:ind w:right="138"/>
      </w:pPr>
      <w:r>
        <w:t xml:space="preserve">По окончании производственной практики обучающимся </w:t>
      </w:r>
      <w:r>
        <w:rPr>
          <w:spacing w:val="-2"/>
        </w:rPr>
        <w:t>предоставляется:</w:t>
      </w:r>
    </w:p>
    <w:p w:rsidR="007F1B7E" w:rsidRDefault="00C74956">
      <w:pPr>
        <w:pStyle w:val="a4"/>
        <w:numPr>
          <w:ilvl w:val="0"/>
          <w:numId w:val="2"/>
        </w:numPr>
        <w:tabs>
          <w:tab w:val="left" w:pos="1138"/>
        </w:tabs>
        <w:spacing w:line="321" w:lineRule="exact"/>
        <w:ind w:left="1138" w:hanging="162"/>
        <w:rPr>
          <w:sz w:val="28"/>
        </w:rPr>
      </w:pPr>
      <w:r>
        <w:rPr>
          <w:spacing w:val="-2"/>
          <w:sz w:val="28"/>
        </w:rPr>
        <w:t>дневник;</w:t>
      </w:r>
    </w:p>
    <w:p w:rsidR="007F1B7E" w:rsidRDefault="00C74956">
      <w:pPr>
        <w:pStyle w:val="a4"/>
        <w:numPr>
          <w:ilvl w:val="0"/>
          <w:numId w:val="2"/>
        </w:numPr>
        <w:tabs>
          <w:tab w:val="left" w:pos="1203"/>
        </w:tabs>
        <w:ind w:right="139" w:firstLine="707"/>
        <w:rPr>
          <w:sz w:val="28"/>
        </w:rPr>
      </w:pPr>
      <w:r>
        <w:rPr>
          <w:sz w:val="28"/>
        </w:rPr>
        <w:t xml:space="preserve">аттестационный лист – характеристика обучающегося, в которой определяется степень овладения профессиональным видом деятельности </w:t>
      </w:r>
      <w:proofErr w:type="spellStart"/>
      <w:r>
        <w:rPr>
          <w:sz w:val="28"/>
        </w:rPr>
        <w:t>исформированности</w:t>
      </w:r>
      <w:proofErr w:type="spellEnd"/>
      <w:r>
        <w:rPr>
          <w:sz w:val="28"/>
        </w:rPr>
        <w:t xml:space="preserve"> профессиональных компетенций или их элементов;</w:t>
      </w:r>
    </w:p>
    <w:p w:rsidR="007F1B7E" w:rsidRDefault="00C74956">
      <w:pPr>
        <w:pStyle w:val="a4"/>
        <w:numPr>
          <w:ilvl w:val="0"/>
          <w:numId w:val="2"/>
        </w:numPr>
        <w:tabs>
          <w:tab w:val="left" w:pos="1068"/>
        </w:tabs>
        <w:spacing w:before="1" w:line="322" w:lineRule="exact"/>
        <w:ind w:left="1068" w:hanging="162"/>
        <w:rPr>
          <w:sz w:val="28"/>
        </w:rPr>
      </w:pPr>
      <w:r>
        <w:rPr>
          <w:sz w:val="28"/>
        </w:rPr>
        <w:t>отчет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практики.</w:t>
      </w:r>
    </w:p>
    <w:p w:rsidR="007F1B7E" w:rsidRDefault="00C74956">
      <w:pPr>
        <w:pStyle w:val="a3"/>
        <w:ind w:right="138"/>
      </w:pPr>
      <w:r>
        <w:t xml:space="preserve">Аттестация по итогам производственной практики осуществляется после сдачи документов по практике на профильную кафедру и фактической защиты отчета на основе оценки выполнения обучающимся программы производственной практики, отзыва руководителя практики об уровне приобретенных знаний, профессиональных умений и навыков и </w:t>
      </w:r>
      <w:proofErr w:type="spellStart"/>
      <w:r>
        <w:t>сформированности</w:t>
      </w:r>
      <w:proofErr w:type="spellEnd"/>
      <w:r>
        <w:t>, заданных программой компетенций обучающегося.</w:t>
      </w:r>
    </w:p>
    <w:p w:rsidR="007F1B7E" w:rsidRDefault="00C74956">
      <w:pPr>
        <w:pStyle w:val="a3"/>
        <w:ind w:right="139"/>
      </w:pPr>
      <w:r>
        <w:t>Критериями оценки являются: уровень теоретического осмысления обучающимися своей практической деятельности (её целей, задач, содержания); степень и качество приобретенных обучающимися практических умений и опыта, овладения профессиональными компетенциями</w:t>
      </w:r>
    </w:p>
    <w:p w:rsidR="007F1B7E" w:rsidRDefault="00C74956">
      <w:pPr>
        <w:pStyle w:val="a3"/>
        <w:spacing w:line="242" w:lineRule="auto"/>
        <w:ind w:right="139"/>
      </w:pPr>
      <w:r>
        <w:t>Итоговой формой контроля по результатам практики является оценка в форме</w:t>
      </w:r>
      <w:r>
        <w:rPr>
          <w:spacing w:val="58"/>
          <w:w w:val="150"/>
        </w:rPr>
        <w:t xml:space="preserve">    </w:t>
      </w:r>
      <w:r>
        <w:t>дифференцированного</w:t>
      </w:r>
      <w:r>
        <w:rPr>
          <w:spacing w:val="59"/>
          <w:w w:val="150"/>
        </w:rPr>
        <w:t xml:space="preserve">    </w:t>
      </w:r>
      <w:r>
        <w:t>зачета</w:t>
      </w:r>
      <w:r>
        <w:rPr>
          <w:spacing w:val="59"/>
          <w:w w:val="150"/>
        </w:rPr>
        <w:t xml:space="preserve"> </w:t>
      </w:r>
      <w:proofErr w:type="gramStart"/>
      <w:r>
        <w:rPr>
          <w:spacing w:val="59"/>
          <w:w w:val="150"/>
        </w:rPr>
        <w:t xml:space="preserve">   </w:t>
      </w:r>
      <w:r>
        <w:t>(</w:t>
      </w:r>
      <w:proofErr w:type="gramEnd"/>
      <w:r>
        <w:t>«отлично»,</w:t>
      </w:r>
      <w:r>
        <w:rPr>
          <w:spacing w:val="60"/>
          <w:w w:val="150"/>
        </w:rPr>
        <w:t xml:space="preserve">    </w:t>
      </w:r>
      <w:r>
        <w:rPr>
          <w:spacing w:val="-2"/>
        </w:rPr>
        <w:t>«хорошо»,</w:t>
      </w:r>
    </w:p>
    <w:p w:rsidR="007F1B7E" w:rsidRDefault="00C74956">
      <w:pPr>
        <w:pStyle w:val="a3"/>
        <w:spacing w:line="318" w:lineRule="exact"/>
        <w:ind w:firstLine="0"/>
      </w:pPr>
      <w:r>
        <w:rPr>
          <w:spacing w:val="-2"/>
        </w:rPr>
        <w:t>«удовлетворительно»,</w:t>
      </w:r>
      <w:r>
        <w:rPr>
          <w:spacing w:val="20"/>
        </w:rPr>
        <w:t xml:space="preserve"> </w:t>
      </w:r>
      <w:r>
        <w:rPr>
          <w:spacing w:val="-2"/>
        </w:rPr>
        <w:t>«неудовлетворительно»).</w:t>
      </w:r>
    </w:p>
    <w:p w:rsidR="007F1B7E" w:rsidRDefault="00C74956">
      <w:pPr>
        <w:pStyle w:val="a3"/>
        <w:ind w:right="147"/>
      </w:pPr>
      <w:r>
        <w:t xml:space="preserve">Критерии оценки по результатам прохождения производственной </w:t>
      </w:r>
      <w:r>
        <w:rPr>
          <w:spacing w:val="-2"/>
        </w:rPr>
        <w:t>практики:</w:t>
      </w:r>
    </w:p>
    <w:p w:rsidR="007F1B7E" w:rsidRDefault="00C74956">
      <w:pPr>
        <w:pStyle w:val="a4"/>
        <w:numPr>
          <w:ilvl w:val="0"/>
          <w:numId w:val="1"/>
        </w:numPr>
        <w:tabs>
          <w:tab w:val="left" w:pos="1330"/>
        </w:tabs>
        <w:ind w:right="140" w:firstLine="710"/>
        <w:rPr>
          <w:sz w:val="28"/>
        </w:rPr>
      </w:pPr>
      <w:r>
        <w:rPr>
          <w:sz w:val="28"/>
        </w:rPr>
        <w:t>оценка «отлично» выставляется обучающемуся, если он</w:t>
      </w:r>
      <w:r>
        <w:rPr>
          <w:spacing w:val="40"/>
          <w:sz w:val="28"/>
        </w:rPr>
        <w:t xml:space="preserve"> </w:t>
      </w:r>
      <w:r>
        <w:rPr>
          <w:sz w:val="28"/>
        </w:rPr>
        <w:t>своевременно в установленные сроки представил на профильную кафедру оформленные в соответствии с требованиями дневник, отчет о прохождении практики; имеет отличную аттестационный лист-характеристику</w:t>
      </w:r>
      <w:r>
        <w:rPr>
          <w:spacing w:val="80"/>
          <w:sz w:val="28"/>
        </w:rPr>
        <w:t xml:space="preserve"> </w:t>
      </w:r>
      <w:r>
        <w:rPr>
          <w:sz w:val="28"/>
        </w:rPr>
        <w:t>от руководителя практики; изложил в отчете в полном объеме вопросы по всем разделам практики; во время защиты отчета правильно ответил на все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 руководителя практики от университета;</w:t>
      </w:r>
    </w:p>
    <w:p w:rsidR="007F1B7E" w:rsidRDefault="00C74956">
      <w:pPr>
        <w:pStyle w:val="a4"/>
        <w:numPr>
          <w:ilvl w:val="0"/>
          <w:numId w:val="1"/>
        </w:numPr>
        <w:tabs>
          <w:tab w:val="left" w:pos="1330"/>
        </w:tabs>
        <w:ind w:right="139" w:firstLine="710"/>
        <w:rPr>
          <w:sz w:val="28"/>
        </w:rPr>
      </w:pPr>
      <w:r>
        <w:rPr>
          <w:sz w:val="28"/>
        </w:rPr>
        <w:t xml:space="preserve">оценка «хорошо» выставляется обучающемуся, если он своевременно в установленные сроки представил на профильную кафедру дневник, отчет о </w:t>
      </w:r>
      <w:proofErr w:type="gramStart"/>
      <w:r>
        <w:rPr>
          <w:sz w:val="28"/>
        </w:rPr>
        <w:t>прохождении</w:t>
      </w:r>
      <w:r>
        <w:rPr>
          <w:spacing w:val="30"/>
          <w:sz w:val="28"/>
        </w:rPr>
        <w:t xml:space="preserve">  </w:t>
      </w:r>
      <w:r>
        <w:rPr>
          <w:sz w:val="28"/>
        </w:rPr>
        <w:t>практики</w:t>
      </w:r>
      <w:proofErr w:type="gramEnd"/>
      <w:r>
        <w:rPr>
          <w:sz w:val="28"/>
        </w:rPr>
        <w:t>;</w:t>
      </w:r>
      <w:r>
        <w:rPr>
          <w:spacing w:val="30"/>
          <w:sz w:val="28"/>
        </w:rPr>
        <w:t xml:space="preserve">  </w:t>
      </w:r>
      <w:r>
        <w:rPr>
          <w:sz w:val="28"/>
        </w:rPr>
        <w:t>имеет</w:t>
      </w:r>
      <w:r>
        <w:rPr>
          <w:spacing w:val="29"/>
          <w:sz w:val="28"/>
        </w:rPr>
        <w:t xml:space="preserve">  </w:t>
      </w:r>
      <w:r>
        <w:rPr>
          <w:sz w:val="28"/>
        </w:rPr>
        <w:t>отличную</w:t>
      </w:r>
      <w:r>
        <w:rPr>
          <w:spacing w:val="30"/>
          <w:sz w:val="28"/>
        </w:rPr>
        <w:t xml:space="preserve">  </w:t>
      </w:r>
      <w:r>
        <w:rPr>
          <w:sz w:val="28"/>
        </w:rPr>
        <w:t>характеристику-</w:t>
      </w:r>
      <w:r>
        <w:rPr>
          <w:spacing w:val="-2"/>
          <w:sz w:val="28"/>
        </w:rPr>
        <w:t>аттестационный</w:t>
      </w:r>
    </w:p>
    <w:p w:rsidR="007F1B7E" w:rsidRDefault="007F1B7E">
      <w:pPr>
        <w:pStyle w:val="a4"/>
        <w:rPr>
          <w:sz w:val="28"/>
        </w:rPr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3"/>
        <w:spacing w:before="72"/>
        <w:ind w:left="340" w:right="142" w:firstLine="0"/>
      </w:pPr>
      <w:r>
        <w:lastRenderedPageBreak/>
        <w:t>лист практики; в отчете в полном объеме осветил вопросы по разделам практики; но получил незначительные замечания по оформлению отчетных документов по практике или во время защиты отчета ответил не на все вопросы руководителя практики от университета;</w:t>
      </w:r>
    </w:p>
    <w:p w:rsidR="007F1B7E" w:rsidRDefault="00C74956">
      <w:pPr>
        <w:pStyle w:val="a4"/>
        <w:numPr>
          <w:ilvl w:val="0"/>
          <w:numId w:val="1"/>
        </w:numPr>
        <w:tabs>
          <w:tab w:val="left" w:pos="1330"/>
        </w:tabs>
        <w:ind w:right="138" w:firstLine="710"/>
        <w:rPr>
          <w:sz w:val="28"/>
        </w:rPr>
      </w:pPr>
      <w:r>
        <w:rPr>
          <w:sz w:val="28"/>
        </w:rPr>
        <w:t>оценка «удовлетворительно» выставляется обучающемуся, если он своевременно в установленные сроки представил на профильную кафедру дневник, отчет о прохождении практики; но получил существенные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замечания по оформлению отчетных документов или в отчете не в полном объеме осветил вопросы по разделам практики; или во время защиты отчета ответил не на все вопросы руководителя практики от университета;</w:t>
      </w:r>
    </w:p>
    <w:p w:rsidR="007F1B7E" w:rsidRDefault="00C74956">
      <w:pPr>
        <w:pStyle w:val="a4"/>
        <w:numPr>
          <w:ilvl w:val="0"/>
          <w:numId w:val="1"/>
        </w:numPr>
        <w:tabs>
          <w:tab w:val="left" w:pos="1330"/>
        </w:tabs>
        <w:ind w:right="138" w:firstLine="710"/>
        <w:rPr>
          <w:sz w:val="28"/>
        </w:rPr>
      </w:pPr>
      <w:r>
        <w:rPr>
          <w:sz w:val="28"/>
        </w:rPr>
        <w:t>оценка «неудовлетворительно» выставляется обучающемуся,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который не выполнил программу производственной практики, не подготовил отчета, допускал большое количество пропусков аудиторных занятий, и ответившему неверно на вопросы преподавателя при защите отчета.</w:t>
      </w:r>
    </w:p>
    <w:p w:rsidR="007F1B7E" w:rsidRDefault="00C74956">
      <w:pPr>
        <w:pStyle w:val="a4"/>
        <w:numPr>
          <w:ilvl w:val="1"/>
          <w:numId w:val="19"/>
        </w:numPr>
        <w:tabs>
          <w:tab w:val="left" w:pos="1798"/>
        </w:tabs>
        <w:spacing w:before="184"/>
        <w:ind w:left="1798" w:hanging="491"/>
        <w:rPr>
          <w:sz w:val="28"/>
        </w:rPr>
      </w:pPr>
      <w:r>
        <w:rPr>
          <w:sz w:val="28"/>
        </w:rPr>
        <w:t>Структура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практики</w:t>
      </w:r>
    </w:p>
    <w:p w:rsidR="007F1B7E" w:rsidRDefault="00C74956">
      <w:pPr>
        <w:pStyle w:val="a3"/>
        <w:spacing w:before="261"/>
        <w:ind w:right="138" w:firstLine="566"/>
      </w:pPr>
      <w:r>
        <w:t>Отчет состоит из: основной части и приложений. Объем основной части отчета составляет от 10 страниц текста. Вторая часть отчета о практике представляет собой приложения к отчету (учетная политика, сканы первичных документов, учетных регистров, бухгалтерского баланса, либо составленные обучающимся лично первичные документы, учетные регистры, с которыми обучающийся ознакомился и изучил, и т.п.).</w:t>
      </w:r>
    </w:p>
    <w:p w:rsidR="007F1B7E" w:rsidRDefault="00C74956">
      <w:pPr>
        <w:pStyle w:val="a3"/>
        <w:tabs>
          <w:tab w:val="left" w:pos="678"/>
          <w:tab w:val="left" w:pos="1332"/>
          <w:tab w:val="left" w:pos="2263"/>
          <w:tab w:val="left" w:pos="3617"/>
          <w:tab w:val="left" w:pos="4094"/>
          <w:tab w:val="left" w:pos="6079"/>
          <w:tab w:val="left" w:pos="7264"/>
          <w:tab w:val="left" w:pos="8245"/>
        </w:tabs>
        <w:ind w:right="139" w:firstLine="566"/>
        <w:jc w:val="right"/>
      </w:pPr>
      <w:r>
        <w:t>Отчет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выполняется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листах</w:t>
      </w:r>
      <w:r>
        <w:rPr>
          <w:spacing w:val="40"/>
        </w:rPr>
        <w:t xml:space="preserve"> </w:t>
      </w:r>
      <w:r>
        <w:t>формата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>Отчет</w:t>
      </w:r>
      <w:r>
        <w:rPr>
          <w:spacing w:val="40"/>
        </w:rPr>
        <w:t xml:space="preserve"> </w:t>
      </w:r>
      <w:r>
        <w:t>должен быть</w:t>
      </w:r>
      <w:r>
        <w:rPr>
          <w:spacing w:val="35"/>
        </w:rPr>
        <w:t xml:space="preserve"> </w:t>
      </w:r>
      <w:r>
        <w:t>написан</w:t>
      </w:r>
      <w:r>
        <w:rPr>
          <w:spacing w:val="37"/>
        </w:rPr>
        <w:t xml:space="preserve"> </w:t>
      </w:r>
      <w:r>
        <w:t>грамотно,</w:t>
      </w:r>
      <w:r>
        <w:rPr>
          <w:spacing w:val="36"/>
        </w:rPr>
        <w:t xml:space="preserve"> </w:t>
      </w:r>
      <w:r>
        <w:t>четко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сжато.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оформляется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t>стороне листа через полтора межстрочных интервала, шрифт 12-14 пикселей. Размеры полей:</w:t>
      </w:r>
      <w:r>
        <w:rPr>
          <w:spacing w:val="36"/>
        </w:rPr>
        <w:t xml:space="preserve"> </w:t>
      </w:r>
      <w:r>
        <w:t>левое</w:t>
      </w:r>
      <w:r>
        <w:rPr>
          <w:spacing w:val="3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30</w:t>
      </w:r>
      <w:r>
        <w:rPr>
          <w:spacing w:val="34"/>
        </w:rPr>
        <w:t xml:space="preserve"> </w:t>
      </w:r>
      <w:r>
        <w:t>мм,</w:t>
      </w:r>
      <w:r>
        <w:rPr>
          <w:spacing w:val="34"/>
        </w:rPr>
        <w:t xml:space="preserve"> </w:t>
      </w:r>
      <w:r>
        <w:t>правое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15</w:t>
      </w:r>
      <w:r>
        <w:rPr>
          <w:spacing w:val="34"/>
        </w:rPr>
        <w:t xml:space="preserve"> </w:t>
      </w:r>
      <w:r>
        <w:t>мм,</w:t>
      </w:r>
      <w:r>
        <w:rPr>
          <w:spacing w:val="34"/>
        </w:rPr>
        <w:t xml:space="preserve"> </w:t>
      </w:r>
      <w:r>
        <w:t>верхнее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нижнее</w:t>
      </w:r>
      <w:r>
        <w:rPr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20</w:t>
      </w:r>
      <w:r>
        <w:rPr>
          <w:spacing w:val="34"/>
        </w:rPr>
        <w:t xml:space="preserve"> </w:t>
      </w:r>
      <w:r>
        <w:t>мм.</w:t>
      </w:r>
      <w:r>
        <w:rPr>
          <w:spacing w:val="34"/>
        </w:rPr>
        <w:t xml:space="preserve"> </w:t>
      </w:r>
      <w:r>
        <w:t>Страницы имеют</w:t>
      </w:r>
      <w:r>
        <w:rPr>
          <w:spacing w:val="40"/>
        </w:rPr>
        <w:t xml:space="preserve"> </w:t>
      </w:r>
      <w:r>
        <w:t>сквозную</w:t>
      </w:r>
      <w:r>
        <w:rPr>
          <w:spacing w:val="40"/>
        </w:rPr>
        <w:t xml:space="preserve"> </w:t>
      </w:r>
      <w:r>
        <w:t>нумерацию</w:t>
      </w:r>
      <w:r>
        <w:rPr>
          <w:spacing w:val="40"/>
        </w:rPr>
        <w:t xml:space="preserve"> </w:t>
      </w:r>
      <w:r>
        <w:t>арабскими</w:t>
      </w:r>
      <w:r>
        <w:rPr>
          <w:spacing w:val="40"/>
        </w:rPr>
        <w:t xml:space="preserve"> </w:t>
      </w:r>
      <w:r>
        <w:t>цифрами,</w:t>
      </w:r>
      <w:r>
        <w:rPr>
          <w:spacing w:val="40"/>
        </w:rPr>
        <w:t xml:space="preserve"> </w:t>
      </w:r>
      <w:r>
        <w:t>проставленными</w:t>
      </w:r>
      <w:r>
        <w:rPr>
          <w:spacing w:val="40"/>
        </w:rPr>
        <w:t xml:space="preserve"> </w:t>
      </w:r>
      <w:r>
        <w:t>внизу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центре страницы</w:t>
      </w:r>
      <w:r>
        <w:rPr>
          <w:rFonts w:ascii="Calibri" w:hAnsi="Calibri"/>
        </w:rPr>
        <w:t xml:space="preserve">. </w:t>
      </w:r>
      <w:r>
        <w:t xml:space="preserve">Титульный лист отчета включается в общую нумерацию, но </w:t>
      </w:r>
      <w:r>
        <w:rPr>
          <w:spacing w:val="-6"/>
        </w:rPr>
        <w:t>на</w:t>
      </w:r>
      <w:r>
        <w:tab/>
      </w:r>
      <w:r>
        <w:rPr>
          <w:spacing w:val="-4"/>
        </w:rPr>
        <w:t>нем</w:t>
      </w:r>
      <w:r>
        <w:tab/>
      </w:r>
      <w:r>
        <w:rPr>
          <w:spacing w:val="-4"/>
        </w:rPr>
        <w:t>номер</w:t>
      </w:r>
      <w:r>
        <w:tab/>
      </w:r>
      <w:r>
        <w:rPr>
          <w:spacing w:val="-2"/>
        </w:rPr>
        <w:t>страницы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проставляется.</w:t>
      </w:r>
      <w:r>
        <w:tab/>
      </w:r>
      <w:r>
        <w:rPr>
          <w:spacing w:val="-2"/>
        </w:rPr>
        <w:t>Разделы</w:t>
      </w:r>
      <w:r>
        <w:tab/>
      </w:r>
      <w:r>
        <w:rPr>
          <w:spacing w:val="-2"/>
        </w:rPr>
        <w:t>имеют</w:t>
      </w:r>
      <w:r>
        <w:tab/>
        <w:t>заголовки</w:t>
      </w:r>
      <w:r>
        <w:rPr>
          <w:spacing w:val="80"/>
        </w:rPr>
        <w:t xml:space="preserve"> </w:t>
      </w:r>
      <w:r>
        <w:t>и порядковую нумерацию в пределах всего текста за исключением приложений. Не</w:t>
      </w:r>
      <w:r>
        <w:rPr>
          <w:spacing w:val="80"/>
        </w:rPr>
        <w:t xml:space="preserve"> </w:t>
      </w:r>
      <w:r>
        <w:t>нумеруют</w:t>
      </w:r>
      <w:r>
        <w:rPr>
          <w:spacing w:val="80"/>
        </w:rPr>
        <w:t xml:space="preserve"> </w:t>
      </w:r>
      <w:r>
        <w:t>такие</w:t>
      </w:r>
      <w:r>
        <w:rPr>
          <w:spacing w:val="80"/>
        </w:rPr>
        <w:t xml:space="preserve"> </w:t>
      </w:r>
      <w:r>
        <w:t>разделы,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«Содержание».</w:t>
      </w:r>
      <w:r>
        <w:rPr>
          <w:spacing w:val="80"/>
        </w:rPr>
        <w:t xml:space="preserve"> </w:t>
      </w:r>
      <w:r>
        <w:t>Подразделы</w:t>
      </w:r>
      <w:r>
        <w:rPr>
          <w:spacing w:val="80"/>
        </w:rPr>
        <w:t xml:space="preserve"> </w:t>
      </w:r>
      <w:r>
        <w:t>нумеруются арабскими цифрами в пределах каждого раздела. Каждый раздел начинается с новой</w:t>
      </w:r>
      <w:r>
        <w:rPr>
          <w:spacing w:val="-4"/>
        </w:rPr>
        <w:t xml:space="preserve"> </w:t>
      </w:r>
      <w:r>
        <w:t>страницы.</w:t>
      </w:r>
      <w:r>
        <w:rPr>
          <w:spacing w:val="-5"/>
        </w:rPr>
        <w:t xml:space="preserve"> </w:t>
      </w:r>
      <w:r>
        <w:t>Титульный</w:t>
      </w:r>
      <w:r>
        <w:rPr>
          <w:spacing w:val="-4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выполняется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установленной</w:t>
      </w:r>
      <w:r>
        <w:rPr>
          <w:spacing w:val="-4"/>
        </w:rPr>
        <w:t xml:space="preserve"> </w:t>
      </w:r>
      <w:r>
        <w:t>форме. Отчет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практике</w:t>
      </w:r>
      <w:r>
        <w:rPr>
          <w:spacing w:val="80"/>
        </w:rPr>
        <w:t xml:space="preserve"> </w:t>
      </w:r>
      <w:r>
        <w:t>брошюруется,</w:t>
      </w:r>
      <w:r>
        <w:rPr>
          <w:spacing w:val="80"/>
        </w:rPr>
        <w:t xml:space="preserve"> </w:t>
      </w:r>
      <w:r>
        <w:t>вкладывается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скоросшиватель,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производится</w:t>
      </w:r>
      <w:r>
        <w:rPr>
          <w:spacing w:val="80"/>
        </w:rPr>
        <w:t xml:space="preserve"> </w:t>
      </w:r>
      <w:r>
        <w:t>сквозное</w:t>
      </w:r>
      <w:r>
        <w:rPr>
          <w:spacing w:val="80"/>
        </w:rPr>
        <w:t xml:space="preserve"> </w:t>
      </w:r>
      <w:r>
        <w:t>закрепление</w:t>
      </w:r>
      <w:r>
        <w:rPr>
          <w:spacing w:val="80"/>
        </w:rPr>
        <w:t xml:space="preserve"> </w:t>
      </w:r>
      <w:r>
        <w:t>листов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последовательности: титульный</w:t>
      </w:r>
      <w:r>
        <w:rPr>
          <w:spacing w:val="32"/>
        </w:rPr>
        <w:t xml:space="preserve"> </w:t>
      </w:r>
      <w:r>
        <w:t>лист,</w:t>
      </w:r>
      <w:r>
        <w:rPr>
          <w:spacing w:val="34"/>
        </w:rPr>
        <w:t xml:space="preserve"> </w:t>
      </w:r>
      <w:r>
        <w:t>содержание,</w:t>
      </w:r>
      <w:r>
        <w:rPr>
          <w:spacing w:val="34"/>
        </w:rPr>
        <w:t xml:space="preserve"> </w:t>
      </w:r>
      <w:r>
        <w:t>введение,</w:t>
      </w:r>
      <w:r>
        <w:rPr>
          <w:spacing w:val="34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раздел,</w:t>
      </w:r>
      <w:r>
        <w:rPr>
          <w:spacing w:val="33"/>
        </w:rPr>
        <w:t xml:space="preserve"> </w:t>
      </w:r>
      <w:r>
        <w:t>заключение,</w:t>
      </w:r>
      <w:r>
        <w:rPr>
          <w:spacing w:val="34"/>
        </w:rPr>
        <w:t xml:space="preserve"> </w:t>
      </w:r>
      <w:r>
        <w:rPr>
          <w:spacing w:val="-2"/>
        </w:rPr>
        <w:t>список</w:t>
      </w:r>
    </w:p>
    <w:p w:rsidR="007F1B7E" w:rsidRDefault="00C74956">
      <w:pPr>
        <w:pStyle w:val="a3"/>
        <w:ind w:firstLine="0"/>
      </w:pPr>
      <w:r>
        <w:t>использованных</w:t>
      </w:r>
      <w:r>
        <w:rPr>
          <w:spacing w:val="-9"/>
        </w:rPr>
        <w:t xml:space="preserve"> </w:t>
      </w:r>
      <w:r>
        <w:t>источников,</w:t>
      </w:r>
      <w:r>
        <w:rPr>
          <w:spacing w:val="-10"/>
        </w:rPr>
        <w:t xml:space="preserve"> </w:t>
      </w:r>
      <w:r>
        <w:rPr>
          <w:spacing w:val="-2"/>
        </w:rPr>
        <w:t>приложения.</w:t>
      </w:r>
    </w:p>
    <w:p w:rsidR="007F1B7E" w:rsidRDefault="00C74956">
      <w:pPr>
        <w:pStyle w:val="a4"/>
        <w:numPr>
          <w:ilvl w:val="1"/>
          <w:numId w:val="19"/>
        </w:numPr>
        <w:tabs>
          <w:tab w:val="left" w:pos="2274"/>
        </w:tabs>
        <w:spacing w:before="322"/>
        <w:ind w:left="2274" w:hanging="491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практике</w:t>
      </w:r>
    </w:p>
    <w:p w:rsidR="007F1B7E" w:rsidRDefault="007F1B7E">
      <w:pPr>
        <w:pStyle w:val="a3"/>
        <w:spacing w:before="1"/>
        <w:ind w:left="0" w:firstLine="0"/>
        <w:jc w:val="left"/>
      </w:pPr>
    </w:p>
    <w:p w:rsidR="007F1B7E" w:rsidRDefault="00C74956">
      <w:pPr>
        <w:pStyle w:val="a3"/>
        <w:ind w:right="144"/>
      </w:pPr>
      <w:r>
        <w:t>Обучающиеся при прохождении производственной практики обязаны вести дневник по установленной форме.</w:t>
      </w:r>
    </w:p>
    <w:p w:rsidR="007F1B7E" w:rsidRDefault="00C74956">
      <w:pPr>
        <w:pStyle w:val="a3"/>
        <w:ind w:right="145"/>
      </w:pPr>
      <w:r>
        <w:t>В дневник записывается календарный план прохождения практики (в соответствии с содержанием практики).</w:t>
      </w:r>
    </w:p>
    <w:p w:rsidR="007F1B7E" w:rsidRDefault="007F1B7E">
      <w:pPr>
        <w:pStyle w:val="a3"/>
        <w:sectPr w:rsidR="007F1B7E">
          <w:pgSz w:w="11910" w:h="16840"/>
          <w:pgMar w:top="1040" w:right="708" w:bottom="820" w:left="1275" w:header="0" w:footer="638" w:gutter="0"/>
          <w:cols w:space="720"/>
        </w:sectPr>
      </w:pPr>
    </w:p>
    <w:p w:rsidR="007F1B7E" w:rsidRDefault="00C74956">
      <w:pPr>
        <w:pStyle w:val="a3"/>
        <w:spacing w:before="72" w:line="242" w:lineRule="auto"/>
        <w:ind w:right="144"/>
      </w:pPr>
      <w:r>
        <w:lastRenderedPageBreak/>
        <w:t xml:space="preserve">В дальнейшем в дневнике фиксируются все реально выполненные </w:t>
      </w:r>
      <w:proofErr w:type="gramStart"/>
      <w:r>
        <w:t>обучающимся</w:t>
      </w:r>
      <w:r>
        <w:rPr>
          <w:spacing w:val="62"/>
        </w:rPr>
        <w:t xml:space="preserve">  </w:t>
      </w:r>
      <w:r>
        <w:t>виды</w:t>
      </w:r>
      <w:proofErr w:type="gramEnd"/>
      <w:r>
        <w:rPr>
          <w:spacing w:val="62"/>
        </w:rPr>
        <w:t xml:space="preserve">  </w:t>
      </w:r>
      <w:r>
        <w:t>работ.</w:t>
      </w:r>
      <w:r>
        <w:rPr>
          <w:spacing w:val="61"/>
        </w:rPr>
        <w:t xml:space="preserve">  </w:t>
      </w:r>
      <w:proofErr w:type="gramStart"/>
      <w:r>
        <w:t>Записи</w:t>
      </w:r>
      <w:r>
        <w:rPr>
          <w:spacing w:val="61"/>
        </w:rPr>
        <w:t xml:space="preserve">  </w:t>
      </w:r>
      <w:r>
        <w:t>делаются</w:t>
      </w:r>
      <w:proofErr w:type="gramEnd"/>
      <w:r>
        <w:rPr>
          <w:spacing w:val="61"/>
        </w:rPr>
        <w:t xml:space="preserve">  </w:t>
      </w:r>
      <w:r>
        <w:t>каждый</w:t>
      </w:r>
      <w:r>
        <w:rPr>
          <w:spacing w:val="62"/>
        </w:rPr>
        <w:t xml:space="preserve">  </w:t>
      </w:r>
      <w:r>
        <w:t>день.</w:t>
      </w:r>
      <w:r>
        <w:rPr>
          <w:spacing w:val="61"/>
        </w:rPr>
        <w:t xml:space="preserve">  </w:t>
      </w:r>
      <w:proofErr w:type="gramStart"/>
      <w:r>
        <w:t>В</w:t>
      </w:r>
      <w:r>
        <w:rPr>
          <w:spacing w:val="62"/>
        </w:rPr>
        <w:t xml:space="preserve">  </w:t>
      </w:r>
      <w:r>
        <w:rPr>
          <w:spacing w:val="-2"/>
        </w:rPr>
        <w:t>графу</w:t>
      </w:r>
      <w:proofErr w:type="gramEnd"/>
    </w:p>
    <w:p w:rsidR="007F1B7E" w:rsidRDefault="00C74956">
      <w:pPr>
        <w:pStyle w:val="a3"/>
        <w:ind w:right="139" w:firstLine="0"/>
      </w:pPr>
      <w:r>
        <w:t>«Ежедневные записи обучающегося» ежедневно заносится информация о деятельности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дневнике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отмечается</w:t>
      </w:r>
      <w:r>
        <w:rPr>
          <w:spacing w:val="-4"/>
        </w:rPr>
        <w:t xml:space="preserve"> </w:t>
      </w:r>
      <w:r>
        <w:t>участие в общественной работе, производственные экскурсии, научно- исследовательская работа в период практики.</w:t>
      </w:r>
    </w:p>
    <w:p w:rsidR="007F1B7E" w:rsidRDefault="00C74956">
      <w:pPr>
        <w:pStyle w:val="a3"/>
        <w:spacing w:line="320" w:lineRule="exact"/>
        <w:ind w:left="906" w:firstLine="0"/>
      </w:pPr>
      <w:r>
        <w:t>Дневник</w:t>
      </w:r>
      <w:r>
        <w:rPr>
          <w:spacing w:val="40"/>
        </w:rPr>
        <w:t xml:space="preserve"> </w:t>
      </w:r>
      <w:r>
        <w:t>оформляется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бумаге</w:t>
      </w:r>
      <w:r>
        <w:rPr>
          <w:spacing w:val="43"/>
        </w:rPr>
        <w:t xml:space="preserve"> </w:t>
      </w:r>
      <w:r>
        <w:t>формата</w:t>
      </w:r>
      <w:r>
        <w:rPr>
          <w:spacing w:val="43"/>
        </w:rPr>
        <w:t xml:space="preserve"> </w:t>
      </w:r>
      <w:r>
        <w:t>А4</w:t>
      </w:r>
      <w:r>
        <w:rPr>
          <w:spacing w:val="4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обеих</w:t>
      </w:r>
      <w:r>
        <w:rPr>
          <w:spacing w:val="44"/>
        </w:rPr>
        <w:t xml:space="preserve"> </w:t>
      </w:r>
      <w:r>
        <w:t>сторонах</w:t>
      </w:r>
      <w:r>
        <w:rPr>
          <w:spacing w:val="44"/>
        </w:rPr>
        <w:t xml:space="preserve"> </w:t>
      </w:r>
      <w:r>
        <w:rPr>
          <w:spacing w:val="-2"/>
        </w:rPr>
        <w:t>листа.</w:t>
      </w:r>
    </w:p>
    <w:p w:rsidR="007F1B7E" w:rsidRDefault="00C74956">
      <w:pPr>
        <w:pStyle w:val="a3"/>
        <w:spacing w:line="322" w:lineRule="exact"/>
        <w:ind w:firstLine="0"/>
      </w:pPr>
      <w:r>
        <w:t>Размеры</w:t>
      </w:r>
      <w:r>
        <w:rPr>
          <w:spacing w:val="-4"/>
        </w:rPr>
        <w:t xml:space="preserve"> </w:t>
      </w:r>
      <w:r>
        <w:t>полей:</w:t>
      </w:r>
      <w:r>
        <w:rPr>
          <w:spacing w:val="-1"/>
        </w:rPr>
        <w:t xml:space="preserve"> </w:t>
      </w:r>
      <w:r>
        <w:t>слева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мм,</w:t>
      </w:r>
      <w:r>
        <w:rPr>
          <w:spacing w:val="-3"/>
        </w:rPr>
        <w:t xml:space="preserve"> </w:t>
      </w:r>
      <w:r>
        <w:t>справа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мм,</w:t>
      </w:r>
      <w:r>
        <w:rPr>
          <w:spacing w:val="-3"/>
        </w:rPr>
        <w:t xml:space="preserve"> </w:t>
      </w:r>
      <w:r>
        <w:t>сверху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снизу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5"/>
        </w:rPr>
        <w:t>мм.</w:t>
      </w:r>
    </w:p>
    <w:p w:rsidR="007F1B7E" w:rsidRDefault="00C74956">
      <w:pPr>
        <w:pStyle w:val="a3"/>
        <w:ind w:right="138"/>
      </w:pPr>
      <w:r>
        <w:t xml:space="preserve">Страницы имеют сквозную нумерацию арабскими цифрами, проставленными в центре страницы без точки. Шрифт – </w:t>
      </w:r>
      <w:proofErr w:type="spellStart"/>
      <w:r>
        <w:t>TimesNewRoman</w:t>
      </w:r>
      <w:proofErr w:type="spellEnd"/>
      <w:r>
        <w:t xml:space="preserve"> 14, интервал 1,5 строки.</w:t>
      </w:r>
    </w:p>
    <w:p w:rsidR="007F1B7E" w:rsidRDefault="00C74956">
      <w:pPr>
        <w:pStyle w:val="a3"/>
        <w:ind w:right="142"/>
      </w:pPr>
      <w:r>
        <w:t>Дневник по окончании периода прохождения производственной практики, в сроки, установленные профильной кафедрой, вместе с отчетом, передается руководителю практики от университета для проверки и допуску к защите в форме собеседования.</w:t>
      </w:r>
    </w:p>
    <w:sectPr w:rsidR="007F1B7E">
      <w:pgSz w:w="11910" w:h="16840"/>
      <w:pgMar w:top="1040" w:right="708" w:bottom="820" w:left="1275" w:header="0" w:footer="6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194" w:rsidRDefault="008D3194">
      <w:r>
        <w:separator/>
      </w:r>
    </w:p>
  </w:endnote>
  <w:endnote w:type="continuationSeparator" w:id="0">
    <w:p w:rsidR="008D3194" w:rsidRDefault="008D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C6F" w:rsidRDefault="00824C6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4000627</wp:posOffset>
              </wp:positionH>
              <wp:positionV relativeFrom="page">
                <wp:posOffset>10057417</wp:posOffset>
              </wp:positionV>
              <wp:extent cx="1016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4C6F" w:rsidRDefault="00824C6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5pt;margin-top:791.9pt;width:8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" filled="f" stroked="f">
              <v:path arrowok="t"/>
              <v:textbox inset="0,0,0,0">
                <w:txbxContent>
                  <w:p w:rsidR="00824C6F" w:rsidRDefault="00824C6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C6F" w:rsidRDefault="00824C6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83840" behindDoc="1" locked="0" layoutInCell="1" allowOverlap="1">
              <wp:simplePos x="0" y="0"/>
              <wp:positionH relativeFrom="page">
                <wp:posOffset>3975227</wp:posOffset>
              </wp:positionH>
              <wp:positionV relativeFrom="page">
                <wp:posOffset>10057417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4C6F" w:rsidRDefault="00824C6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1D7516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3pt;margin-top:791.9pt;width:13pt;height:15.3pt;z-index:-164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qZqQEAAEUDAAAOAAAAZHJzL2Uyb0RvYy54bWysUsGO0zAQvSPxD5bv1MkWVh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" filled="f" stroked="f">
              <v:path arrowok="t"/>
              <v:textbox inset="0,0,0,0">
                <w:txbxContent>
                  <w:p w:rsidR="00824C6F" w:rsidRDefault="00824C6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1D7516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C6F" w:rsidRDefault="00824C6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84352" behindDoc="1" locked="0" layoutInCell="1" allowOverlap="1">
              <wp:simplePos x="0" y="0"/>
              <wp:positionH relativeFrom="page">
                <wp:posOffset>5369686</wp:posOffset>
              </wp:positionH>
              <wp:positionV relativeFrom="page">
                <wp:posOffset>6924073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4C6F" w:rsidRDefault="00824C6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1D7516">
                            <w:rPr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22.8pt;margin-top:545.2pt;width:13pt;height:15.3pt;z-index:-164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sFqQEAAEUDAAAOAAAAZHJzL2Uyb0RvYy54bWysUsGO0zAQvSPxD5bv1Ekp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" filled="f" stroked="f">
              <v:path arrowok="t"/>
              <v:textbox inset="0,0,0,0">
                <w:txbxContent>
                  <w:p w:rsidR="00824C6F" w:rsidRDefault="00824C6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1D7516">
                      <w:rPr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C6F" w:rsidRDefault="00824C6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84864" behindDoc="1" locked="0" layoutInCell="1" allowOverlap="1">
              <wp:simplePos x="0" y="0"/>
              <wp:positionH relativeFrom="page">
                <wp:posOffset>3889628</wp:posOffset>
              </wp:positionH>
              <wp:positionV relativeFrom="page">
                <wp:posOffset>10144590</wp:posOffset>
              </wp:positionV>
              <wp:extent cx="1778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4C6F" w:rsidRDefault="00824C6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D7516">
                            <w:rPr>
                              <w:noProof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306.25pt;margin-top:798.8pt;width:14pt;height:15.3pt;z-index:-164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" filled="f" stroked="f">
              <v:path arrowok="t"/>
              <v:textbox inset="0,0,0,0">
                <w:txbxContent>
                  <w:p w:rsidR="00824C6F" w:rsidRDefault="00824C6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1D7516">
                      <w:rPr>
                        <w:noProof/>
                        <w:spacing w:val="-5"/>
                        <w:sz w:val="24"/>
                      </w:rPr>
                      <w:t>17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194" w:rsidRDefault="008D3194">
      <w:r>
        <w:separator/>
      </w:r>
    </w:p>
  </w:footnote>
  <w:footnote w:type="continuationSeparator" w:id="0">
    <w:p w:rsidR="008D3194" w:rsidRDefault="008D3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F20"/>
    <w:multiLevelType w:val="hybridMultilevel"/>
    <w:tmpl w:val="DAD4A7E2"/>
    <w:lvl w:ilvl="0" w:tplc="1AA0EB5E">
      <w:start w:val="1"/>
      <w:numFmt w:val="decimal"/>
      <w:lvlText w:val="%1."/>
      <w:lvlJc w:val="left"/>
      <w:pPr>
        <w:ind w:left="40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60E504">
      <w:numFmt w:val="bullet"/>
      <w:lvlText w:val="•"/>
      <w:lvlJc w:val="left"/>
      <w:pPr>
        <w:ind w:left="1068" w:hanging="286"/>
      </w:pPr>
      <w:rPr>
        <w:rFonts w:hint="default"/>
        <w:lang w:val="ru-RU" w:eastAsia="en-US" w:bidi="ar-SA"/>
      </w:rPr>
    </w:lvl>
    <w:lvl w:ilvl="2" w:tplc="5BCAC4E2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3" w:tplc="94FAC310">
      <w:numFmt w:val="bullet"/>
      <w:lvlText w:val="•"/>
      <w:lvlJc w:val="left"/>
      <w:pPr>
        <w:ind w:left="2404" w:hanging="286"/>
      </w:pPr>
      <w:rPr>
        <w:rFonts w:hint="default"/>
        <w:lang w:val="ru-RU" w:eastAsia="en-US" w:bidi="ar-SA"/>
      </w:rPr>
    </w:lvl>
    <w:lvl w:ilvl="4" w:tplc="C23C1E30">
      <w:numFmt w:val="bullet"/>
      <w:lvlText w:val="•"/>
      <w:lvlJc w:val="left"/>
      <w:pPr>
        <w:ind w:left="3073" w:hanging="286"/>
      </w:pPr>
      <w:rPr>
        <w:rFonts w:hint="default"/>
        <w:lang w:val="ru-RU" w:eastAsia="en-US" w:bidi="ar-SA"/>
      </w:rPr>
    </w:lvl>
    <w:lvl w:ilvl="5" w:tplc="6EA2A3DE">
      <w:numFmt w:val="bullet"/>
      <w:lvlText w:val="•"/>
      <w:lvlJc w:val="left"/>
      <w:pPr>
        <w:ind w:left="3741" w:hanging="286"/>
      </w:pPr>
      <w:rPr>
        <w:rFonts w:hint="default"/>
        <w:lang w:val="ru-RU" w:eastAsia="en-US" w:bidi="ar-SA"/>
      </w:rPr>
    </w:lvl>
    <w:lvl w:ilvl="6" w:tplc="171E19A8">
      <w:numFmt w:val="bullet"/>
      <w:lvlText w:val="•"/>
      <w:lvlJc w:val="left"/>
      <w:pPr>
        <w:ind w:left="4409" w:hanging="286"/>
      </w:pPr>
      <w:rPr>
        <w:rFonts w:hint="default"/>
        <w:lang w:val="ru-RU" w:eastAsia="en-US" w:bidi="ar-SA"/>
      </w:rPr>
    </w:lvl>
    <w:lvl w:ilvl="7" w:tplc="9D0EC792">
      <w:numFmt w:val="bullet"/>
      <w:lvlText w:val="•"/>
      <w:lvlJc w:val="left"/>
      <w:pPr>
        <w:ind w:left="5078" w:hanging="286"/>
      </w:pPr>
      <w:rPr>
        <w:rFonts w:hint="default"/>
        <w:lang w:val="ru-RU" w:eastAsia="en-US" w:bidi="ar-SA"/>
      </w:rPr>
    </w:lvl>
    <w:lvl w:ilvl="8" w:tplc="E2E4C3E8">
      <w:numFmt w:val="bullet"/>
      <w:lvlText w:val="•"/>
      <w:lvlJc w:val="left"/>
      <w:pPr>
        <w:ind w:left="574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9E369F5"/>
    <w:multiLevelType w:val="hybridMultilevel"/>
    <w:tmpl w:val="601A4744"/>
    <w:lvl w:ilvl="0" w:tplc="6E2ABD0A">
      <w:numFmt w:val="bullet"/>
      <w:lvlText w:val="-"/>
      <w:lvlJc w:val="left"/>
      <w:pPr>
        <w:ind w:left="1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D05BD4">
      <w:numFmt w:val="bullet"/>
      <w:lvlText w:val="•"/>
      <w:lvlJc w:val="left"/>
      <w:pPr>
        <w:ind w:left="1172" w:hanging="164"/>
      </w:pPr>
      <w:rPr>
        <w:rFonts w:hint="default"/>
        <w:lang w:val="ru-RU" w:eastAsia="en-US" w:bidi="ar-SA"/>
      </w:rPr>
    </w:lvl>
    <w:lvl w:ilvl="2" w:tplc="283285D0">
      <w:numFmt w:val="bullet"/>
      <w:lvlText w:val="•"/>
      <w:lvlJc w:val="left"/>
      <w:pPr>
        <w:ind w:left="2145" w:hanging="164"/>
      </w:pPr>
      <w:rPr>
        <w:rFonts w:hint="default"/>
        <w:lang w:val="ru-RU" w:eastAsia="en-US" w:bidi="ar-SA"/>
      </w:rPr>
    </w:lvl>
    <w:lvl w:ilvl="3" w:tplc="F5E4BE6A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726E571C">
      <w:numFmt w:val="bullet"/>
      <w:lvlText w:val="•"/>
      <w:lvlJc w:val="left"/>
      <w:pPr>
        <w:ind w:left="4090" w:hanging="164"/>
      </w:pPr>
      <w:rPr>
        <w:rFonts w:hint="default"/>
        <w:lang w:val="ru-RU" w:eastAsia="en-US" w:bidi="ar-SA"/>
      </w:rPr>
    </w:lvl>
    <w:lvl w:ilvl="5" w:tplc="2FD440FA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6" w:tplc="091CDD28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7" w:tplc="D56E90AE">
      <w:numFmt w:val="bullet"/>
      <w:lvlText w:val="•"/>
      <w:lvlJc w:val="left"/>
      <w:pPr>
        <w:ind w:left="7008" w:hanging="164"/>
      </w:pPr>
      <w:rPr>
        <w:rFonts w:hint="default"/>
        <w:lang w:val="ru-RU" w:eastAsia="en-US" w:bidi="ar-SA"/>
      </w:rPr>
    </w:lvl>
    <w:lvl w:ilvl="8" w:tplc="D6D41532">
      <w:numFmt w:val="bullet"/>
      <w:lvlText w:val="•"/>
      <w:lvlJc w:val="left"/>
      <w:pPr>
        <w:ind w:left="798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C677F6D"/>
    <w:multiLevelType w:val="hybridMultilevel"/>
    <w:tmpl w:val="74EC1664"/>
    <w:lvl w:ilvl="0" w:tplc="4CEA1CB4">
      <w:numFmt w:val="bullet"/>
      <w:lvlText w:val=""/>
      <w:lvlJc w:val="left"/>
      <w:pPr>
        <w:ind w:left="199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F08DAB4">
      <w:numFmt w:val="bullet"/>
      <w:lvlText w:val="•"/>
      <w:lvlJc w:val="left"/>
      <w:pPr>
        <w:ind w:left="1172" w:hanging="286"/>
      </w:pPr>
      <w:rPr>
        <w:rFonts w:hint="default"/>
        <w:lang w:val="ru-RU" w:eastAsia="en-US" w:bidi="ar-SA"/>
      </w:rPr>
    </w:lvl>
    <w:lvl w:ilvl="2" w:tplc="BAD8A54C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E52A3564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8408B11A">
      <w:numFmt w:val="bullet"/>
      <w:lvlText w:val="•"/>
      <w:lvlJc w:val="left"/>
      <w:pPr>
        <w:ind w:left="4090" w:hanging="286"/>
      </w:pPr>
      <w:rPr>
        <w:rFonts w:hint="default"/>
        <w:lang w:val="ru-RU" w:eastAsia="en-US" w:bidi="ar-SA"/>
      </w:rPr>
    </w:lvl>
    <w:lvl w:ilvl="5" w:tplc="A0A0A596">
      <w:numFmt w:val="bullet"/>
      <w:lvlText w:val="•"/>
      <w:lvlJc w:val="left"/>
      <w:pPr>
        <w:ind w:left="5062" w:hanging="286"/>
      </w:pPr>
      <w:rPr>
        <w:rFonts w:hint="default"/>
        <w:lang w:val="ru-RU" w:eastAsia="en-US" w:bidi="ar-SA"/>
      </w:rPr>
    </w:lvl>
    <w:lvl w:ilvl="6" w:tplc="EE2A80B6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5F6877C2">
      <w:numFmt w:val="bullet"/>
      <w:lvlText w:val="•"/>
      <w:lvlJc w:val="left"/>
      <w:pPr>
        <w:ind w:left="7008" w:hanging="286"/>
      </w:pPr>
      <w:rPr>
        <w:rFonts w:hint="default"/>
        <w:lang w:val="ru-RU" w:eastAsia="en-US" w:bidi="ar-SA"/>
      </w:rPr>
    </w:lvl>
    <w:lvl w:ilvl="8" w:tplc="F354789A">
      <w:numFmt w:val="bullet"/>
      <w:lvlText w:val="•"/>
      <w:lvlJc w:val="left"/>
      <w:pPr>
        <w:ind w:left="7980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CE02D5C"/>
    <w:multiLevelType w:val="hybridMultilevel"/>
    <w:tmpl w:val="CBFE5BFA"/>
    <w:lvl w:ilvl="0" w:tplc="03FAFA4C">
      <w:start w:val="1"/>
      <w:numFmt w:val="decimal"/>
      <w:lvlText w:val="%1."/>
      <w:lvlJc w:val="left"/>
      <w:pPr>
        <w:ind w:left="40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180C6E">
      <w:numFmt w:val="bullet"/>
      <w:lvlText w:val="•"/>
      <w:lvlJc w:val="left"/>
      <w:pPr>
        <w:ind w:left="1068" w:hanging="286"/>
      </w:pPr>
      <w:rPr>
        <w:rFonts w:hint="default"/>
        <w:lang w:val="ru-RU" w:eastAsia="en-US" w:bidi="ar-SA"/>
      </w:rPr>
    </w:lvl>
    <w:lvl w:ilvl="2" w:tplc="289AFC4E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3" w:tplc="EBBAD2B2">
      <w:numFmt w:val="bullet"/>
      <w:lvlText w:val="•"/>
      <w:lvlJc w:val="left"/>
      <w:pPr>
        <w:ind w:left="2404" w:hanging="286"/>
      </w:pPr>
      <w:rPr>
        <w:rFonts w:hint="default"/>
        <w:lang w:val="ru-RU" w:eastAsia="en-US" w:bidi="ar-SA"/>
      </w:rPr>
    </w:lvl>
    <w:lvl w:ilvl="4" w:tplc="902439BC">
      <w:numFmt w:val="bullet"/>
      <w:lvlText w:val="•"/>
      <w:lvlJc w:val="left"/>
      <w:pPr>
        <w:ind w:left="3073" w:hanging="286"/>
      </w:pPr>
      <w:rPr>
        <w:rFonts w:hint="default"/>
        <w:lang w:val="ru-RU" w:eastAsia="en-US" w:bidi="ar-SA"/>
      </w:rPr>
    </w:lvl>
    <w:lvl w:ilvl="5" w:tplc="4BF8D2C4">
      <w:numFmt w:val="bullet"/>
      <w:lvlText w:val="•"/>
      <w:lvlJc w:val="left"/>
      <w:pPr>
        <w:ind w:left="3741" w:hanging="286"/>
      </w:pPr>
      <w:rPr>
        <w:rFonts w:hint="default"/>
        <w:lang w:val="ru-RU" w:eastAsia="en-US" w:bidi="ar-SA"/>
      </w:rPr>
    </w:lvl>
    <w:lvl w:ilvl="6" w:tplc="50DC6EFC">
      <w:numFmt w:val="bullet"/>
      <w:lvlText w:val="•"/>
      <w:lvlJc w:val="left"/>
      <w:pPr>
        <w:ind w:left="4409" w:hanging="286"/>
      </w:pPr>
      <w:rPr>
        <w:rFonts w:hint="default"/>
        <w:lang w:val="ru-RU" w:eastAsia="en-US" w:bidi="ar-SA"/>
      </w:rPr>
    </w:lvl>
    <w:lvl w:ilvl="7" w:tplc="495EF076">
      <w:numFmt w:val="bullet"/>
      <w:lvlText w:val="•"/>
      <w:lvlJc w:val="left"/>
      <w:pPr>
        <w:ind w:left="5078" w:hanging="286"/>
      </w:pPr>
      <w:rPr>
        <w:rFonts w:hint="default"/>
        <w:lang w:val="ru-RU" w:eastAsia="en-US" w:bidi="ar-SA"/>
      </w:rPr>
    </w:lvl>
    <w:lvl w:ilvl="8" w:tplc="7B087ED8">
      <w:numFmt w:val="bullet"/>
      <w:lvlText w:val="•"/>
      <w:lvlJc w:val="left"/>
      <w:pPr>
        <w:ind w:left="574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23B768A"/>
    <w:multiLevelType w:val="multilevel"/>
    <w:tmpl w:val="602C1078"/>
    <w:lvl w:ilvl="0">
      <w:start w:val="1"/>
      <w:numFmt w:val="decimal"/>
      <w:lvlText w:val="%1."/>
      <w:lvlJc w:val="left"/>
      <w:pPr>
        <w:ind w:left="2751" w:hanging="567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6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0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1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89"/>
      </w:pPr>
      <w:rPr>
        <w:rFonts w:hint="default"/>
        <w:lang w:val="ru-RU" w:eastAsia="en-US" w:bidi="ar-SA"/>
      </w:rPr>
    </w:lvl>
  </w:abstractNum>
  <w:abstractNum w:abstractNumId="5" w15:restartNumberingAfterBreak="0">
    <w:nsid w:val="28CC659B"/>
    <w:multiLevelType w:val="hybridMultilevel"/>
    <w:tmpl w:val="66A2D19E"/>
    <w:lvl w:ilvl="0" w:tplc="5A0E3BF0">
      <w:start w:val="1"/>
      <w:numFmt w:val="decimal"/>
      <w:lvlText w:val="%1."/>
      <w:lvlJc w:val="left"/>
      <w:pPr>
        <w:ind w:left="1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58CAB4">
      <w:numFmt w:val="bullet"/>
      <w:lvlText w:val="•"/>
      <w:lvlJc w:val="left"/>
      <w:pPr>
        <w:ind w:left="1172" w:hanging="425"/>
      </w:pPr>
      <w:rPr>
        <w:rFonts w:hint="default"/>
        <w:lang w:val="ru-RU" w:eastAsia="en-US" w:bidi="ar-SA"/>
      </w:rPr>
    </w:lvl>
    <w:lvl w:ilvl="2" w:tplc="FFC25274">
      <w:numFmt w:val="bullet"/>
      <w:lvlText w:val="•"/>
      <w:lvlJc w:val="left"/>
      <w:pPr>
        <w:ind w:left="2145" w:hanging="425"/>
      </w:pPr>
      <w:rPr>
        <w:rFonts w:hint="default"/>
        <w:lang w:val="ru-RU" w:eastAsia="en-US" w:bidi="ar-SA"/>
      </w:rPr>
    </w:lvl>
    <w:lvl w:ilvl="3" w:tplc="B6AEAEDA">
      <w:numFmt w:val="bullet"/>
      <w:lvlText w:val="•"/>
      <w:lvlJc w:val="left"/>
      <w:pPr>
        <w:ind w:left="3117" w:hanging="425"/>
      </w:pPr>
      <w:rPr>
        <w:rFonts w:hint="default"/>
        <w:lang w:val="ru-RU" w:eastAsia="en-US" w:bidi="ar-SA"/>
      </w:rPr>
    </w:lvl>
    <w:lvl w:ilvl="4" w:tplc="863C1F82">
      <w:numFmt w:val="bullet"/>
      <w:lvlText w:val="•"/>
      <w:lvlJc w:val="left"/>
      <w:pPr>
        <w:ind w:left="4090" w:hanging="425"/>
      </w:pPr>
      <w:rPr>
        <w:rFonts w:hint="default"/>
        <w:lang w:val="ru-RU" w:eastAsia="en-US" w:bidi="ar-SA"/>
      </w:rPr>
    </w:lvl>
    <w:lvl w:ilvl="5" w:tplc="3508C392">
      <w:numFmt w:val="bullet"/>
      <w:lvlText w:val="•"/>
      <w:lvlJc w:val="left"/>
      <w:pPr>
        <w:ind w:left="5062" w:hanging="425"/>
      </w:pPr>
      <w:rPr>
        <w:rFonts w:hint="default"/>
        <w:lang w:val="ru-RU" w:eastAsia="en-US" w:bidi="ar-SA"/>
      </w:rPr>
    </w:lvl>
    <w:lvl w:ilvl="6" w:tplc="2EEED5BE">
      <w:numFmt w:val="bullet"/>
      <w:lvlText w:val="•"/>
      <w:lvlJc w:val="left"/>
      <w:pPr>
        <w:ind w:left="6035" w:hanging="425"/>
      </w:pPr>
      <w:rPr>
        <w:rFonts w:hint="default"/>
        <w:lang w:val="ru-RU" w:eastAsia="en-US" w:bidi="ar-SA"/>
      </w:rPr>
    </w:lvl>
    <w:lvl w:ilvl="7" w:tplc="9752C056">
      <w:numFmt w:val="bullet"/>
      <w:lvlText w:val="•"/>
      <w:lvlJc w:val="left"/>
      <w:pPr>
        <w:ind w:left="7008" w:hanging="425"/>
      </w:pPr>
      <w:rPr>
        <w:rFonts w:hint="default"/>
        <w:lang w:val="ru-RU" w:eastAsia="en-US" w:bidi="ar-SA"/>
      </w:rPr>
    </w:lvl>
    <w:lvl w:ilvl="8" w:tplc="24B0C652">
      <w:numFmt w:val="bullet"/>
      <w:lvlText w:val="•"/>
      <w:lvlJc w:val="left"/>
      <w:pPr>
        <w:ind w:left="7980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E191FE9"/>
    <w:multiLevelType w:val="hybridMultilevel"/>
    <w:tmpl w:val="D0C0F6AA"/>
    <w:lvl w:ilvl="0" w:tplc="81ECDF9A">
      <w:numFmt w:val="bullet"/>
      <w:lvlText w:val=""/>
      <w:lvlJc w:val="left"/>
      <w:pPr>
        <w:ind w:left="199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22"/>
        <w:w w:val="83"/>
        <w:sz w:val="22"/>
        <w:szCs w:val="22"/>
        <w:lang w:val="ru-RU" w:eastAsia="en-US" w:bidi="ar-SA"/>
      </w:rPr>
    </w:lvl>
    <w:lvl w:ilvl="1" w:tplc="C886732A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2" w:tplc="94A4E346">
      <w:numFmt w:val="bullet"/>
      <w:lvlText w:val="•"/>
      <w:lvlJc w:val="left"/>
      <w:pPr>
        <w:ind w:left="2145" w:hanging="144"/>
      </w:pPr>
      <w:rPr>
        <w:rFonts w:hint="default"/>
        <w:lang w:val="ru-RU" w:eastAsia="en-US" w:bidi="ar-SA"/>
      </w:rPr>
    </w:lvl>
    <w:lvl w:ilvl="3" w:tplc="862239A2">
      <w:numFmt w:val="bullet"/>
      <w:lvlText w:val="•"/>
      <w:lvlJc w:val="left"/>
      <w:pPr>
        <w:ind w:left="3117" w:hanging="144"/>
      </w:pPr>
      <w:rPr>
        <w:rFonts w:hint="default"/>
        <w:lang w:val="ru-RU" w:eastAsia="en-US" w:bidi="ar-SA"/>
      </w:rPr>
    </w:lvl>
    <w:lvl w:ilvl="4" w:tplc="7096A848">
      <w:numFmt w:val="bullet"/>
      <w:lvlText w:val="•"/>
      <w:lvlJc w:val="left"/>
      <w:pPr>
        <w:ind w:left="4090" w:hanging="144"/>
      </w:pPr>
      <w:rPr>
        <w:rFonts w:hint="default"/>
        <w:lang w:val="ru-RU" w:eastAsia="en-US" w:bidi="ar-SA"/>
      </w:rPr>
    </w:lvl>
    <w:lvl w:ilvl="5" w:tplc="6D9217C2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EC6C9BF2">
      <w:numFmt w:val="bullet"/>
      <w:lvlText w:val="•"/>
      <w:lvlJc w:val="left"/>
      <w:pPr>
        <w:ind w:left="6035" w:hanging="144"/>
      </w:pPr>
      <w:rPr>
        <w:rFonts w:hint="default"/>
        <w:lang w:val="ru-RU" w:eastAsia="en-US" w:bidi="ar-SA"/>
      </w:rPr>
    </w:lvl>
    <w:lvl w:ilvl="7" w:tplc="06567E0E">
      <w:numFmt w:val="bullet"/>
      <w:lvlText w:val="•"/>
      <w:lvlJc w:val="left"/>
      <w:pPr>
        <w:ind w:left="7008" w:hanging="144"/>
      </w:pPr>
      <w:rPr>
        <w:rFonts w:hint="default"/>
        <w:lang w:val="ru-RU" w:eastAsia="en-US" w:bidi="ar-SA"/>
      </w:rPr>
    </w:lvl>
    <w:lvl w:ilvl="8" w:tplc="522A6F7C">
      <w:numFmt w:val="bullet"/>
      <w:lvlText w:val="•"/>
      <w:lvlJc w:val="left"/>
      <w:pPr>
        <w:ind w:left="798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354D7E98"/>
    <w:multiLevelType w:val="hybridMultilevel"/>
    <w:tmpl w:val="B3AA2024"/>
    <w:lvl w:ilvl="0" w:tplc="83668756">
      <w:start w:val="1"/>
      <w:numFmt w:val="decimal"/>
      <w:lvlText w:val="%1."/>
      <w:lvlJc w:val="left"/>
      <w:pPr>
        <w:ind w:left="19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B04424">
      <w:numFmt w:val="bullet"/>
      <w:lvlText w:val="•"/>
      <w:lvlJc w:val="left"/>
      <w:pPr>
        <w:ind w:left="1172" w:hanging="428"/>
      </w:pPr>
      <w:rPr>
        <w:rFonts w:hint="default"/>
        <w:lang w:val="ru-RU" w:eastAsia="en-US" w:bidi="ar-SA"/>
      </w:rPr>
    </w:lvl>
    <w:lvl w:ilvl="2" w:tplc="901E4C94">
      <w:numFmt w:val="bullet"/>
      <w:lvlText w:val="•"/>
      <w:lvlJc w:val="left"/>
      <w:pPr>
        <w:ind w:left="2145" w:hanging="428"/>
      </w:pPr>
      <w:rPr>
        <w:rFonts w:hint="default"/>
        <w:lang w:val="ru-RU" w:eastAsia="en-US" w:bidi="ar-SA"/>
      </w:rPr>
    </w:lvl>
    <w:lvl w:ilvl="3" w:tplc="3214B8AC">
      <w:numFmt w:val="bullet"/>
      <w:lvlText w:val="•"/>
      <w:lvlJc w:val="left"/>
      <w:pPr>
        <w:ind w:left="3117" w:hanging="428"/>
      </w:pPr>
      <w:rPr>
        <w:rFonts w:hint="default"/>
        <w:lang w:val="ru-RU" w:eastAsia="en-US" w:bidi="ar-SA"/>
      </w:rPr>
    </w:lvl>
    <w:lvl w:ilvl="4" w:tplc="4830E882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5" w:tplc="7A7EA8FA">
      <w:numFmt w:val="bullet"/>
      <w:lvlText w:val="•"/>
      <w:lvlJc w:val="left"/>
      <w:pPr>
        <w:ind w:left="5062" w:hanging="428"/>
      </w:pPr>
      <w:rPr>
        <w:rFonts w:hint="default"/>
        <w:lang w:val="ru-RU" w:eastAsia="en-US" w:bidi="ar-SA"/>
      </w:rPr>
    </w:lvl>
    <w:lvl w:ilvl="6" w:tplc="E9AE3FC6">
      <w:numFmt w:val="bullet"/>
      <w:lvlText w:val="•"/>
      <w:lvlJc w:val="left"/>
      <w:pPr>
        <w:ind w:left="6035" w:hanging="428"/>
      </w:pPr>
      <w:rPr>
        <w:rFonts w:hint="default"/>
        <w:lang w:val="ru-RU" w:eastAsia="en-US" w:bidi="ar-SA"/>
      </w:rPr>
    </w:lvl>
    <w:lvl w:ilvl="7" w:tplc="D8E4492E">
      <w:numFmt w:val="bullet"/>
      <w:lvlText w:val="•"/>
      <w:lvlJc w:val="left"/>
      <w:pPr>
        <w:ind w:left="7008" w:hanging="428"/>
      </w:pPr>
      <w:rPr>
        <w:rFonts w:hint="default"/>
        <w:lang w:val="ru-RU" w:eastAsia="en-US" w:bidi="ar-SA"/>
      </w:rPr>
    </w:lvl>
    <w:lvl w:ilvl="8" w:tplc="BB3ED10E">
      <w:numFmt w:val="bullet"/>
      <w:lvlText w:val="•"/>
      <w:lvlJc w:val="left"/>
      <w:pPr>
        <w:ind w:left="7980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40262AA5"/>
    <w:multiLevelType w:val="hybridMultilevel"/>
    <w:tmpl w:val="72DCFB34"/>
    <w:lvl w:ilvl="0" w:tplc="AD309002">
      <w:start w:val="1"/>
      <w:numFmt w:val="decimal"/>
      <w:lvlText w:val="%1."/>
      <w:lvlJc w:val="left"/>
      <w:pPr>
        <w:ind w:left="106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926E77E">
      <w:numFmt w:val="bullet"/>
      <w:lvlText w:val="•"/>
      <w:lvlJc w:val="left"/>
      <w:pPr>
        <w:ind w:left="213" w:hanging="182"/>
      </w:pPr>
      <w:rPr>
        <w:rFonts w:hint="default"/>
        <w:lang w:val="ru-RU" w:eastAsia="en-US" w:bidi="ar-SA"/>
      </w:rPr>
    </w:lvl>
    <w:lvl w:ilvl="2" w:tplc="7EF6008C">
      <w:numFmt w:val="bullet"/>
      <w:lvlText w:val="•"/>
      <w:lvlJc w:val="left"/>
      <w:pPr>
        <w:ind w:left="327" w:hanging="182"/>
      </w:pPr>
      <w:rPr>
        <w:rFonts w:hint="default"/>
        <w:lang w:val="ru-RU" w:eastAsia="en-US" w:bidi="ar-SA"/>
      </w:rPr>
    </w:lvl>
    <w:lvl w:ilvl="3" w:tplc="60EA7BEA">
      <w:numFmt w:val="bullet"/>
      <w:lvlText w:val="•"/>
      <w:lvlJc w:val="left"/>
      <w:pPr>
        <w:ind w:left="440" w:hanging="182"/>
      </w:pPr>
      <w:rPr>
        <w:rFonts w:hint="default"/>
        <w:lang w:val="ru-RU" w:eastAsia="en-US" w:bidi="ar-SA"/>
      </w:rPr>
    </w:lvl>
    <w:lvl w:ilvl="4" w:tplc="4FEECABE">
      <w:numFmt w:val="bullet"/>
      <w:lvlText w:val="•"/>
      <w:lvlJc w:val="left"/>
      <w:pPr>
        <w:ind w:left="554" w:hanging="182"/>
      </w:pPr>
      <w:rPr>
        <w:rFonts w:hint="default"/>
        <w:lang w:val="ru-RU" w:eastAsia="en-US" w:bidi="ar-SA"/>
      </w:rPr>
    </w:lvl>
    <w:lvl w:ilvl="5" w:tplc="5C2EBE02">
      <w:numFmt w:val="bullet"/>
      <w:lvlText w:val="•"/>
      <w:lvlJc w:val="left"/>
      <w:pPr>
        <w:ind w:left="668" w:hanging="182"/>
      </w:pPr>
      <w:rPr>
        <w:rFonts w:hint="default"/>
        <w:lang w:val="ru-RU" w:eastAsia="en-US" w:bidi="ar-SA"/>
      </w:rPr>
    </w:lvl>
    <w:lvl w:ilvl="6" w:tplc="CABC223E">
      <w:numFmt w:val="bullet"/>
      <w:lvlText w:val="•"/>
      <w:lvlJc w:val="left"/>
      <w:pPr>
        <w:ind w:left="781" w:hanging="182"/>
      </w:pPr>
      <w:rPr>
        <w:rFonts w:hint="default"/>
        <w:lang w:val="ru-RU" w:eastAsia="en-US" w:bidi="ar-SA"/>
      </w:rPr>
    </w:lvl>
    <w:lvl w:ilvl="7" w:tplc="1E283C3A">
      <w:numFmt w:val="bullet"/>
      <w:lvlText w:val="•"/>
      <w:lvlJc w:val="left"/>
      <w:pPr>
        <w:ind w:left="895" w:hanging="182"/>
      </w:pPr>
      <w:rPr>
        <w:rFonts w:hint="default"/>
        <w:lang w:val="ru-RU" w:eastAsia="en-US" w:bidi="ar-SA"/>
      </w:rPr>
    </w:lvl>
    <w:lvl w:ilvl="8" w:tplc="FE3C0B3A">
      <w:numFmt w:val="bullet"/>
      <w:lvlText w:val="•"/>
      <w:lvlJc w:val="left"/>
      <w:pPr>
        <w:ind w:left="1008" w:hanging="182"/>
      </w:pPr>
      <w:rPr>
        <w:rFonts w:hint="default"/>
        <w:lang w:val="ru-RU" w:eastAsia="en-US" w:bidi="ar-SA"/>
      </w:rPr>
    </w:lvl>
  </w:abstractNum>
  <w:abstractNum w:abstractNumId="9" w15:restartNumberingAfterBreak="0">
    <w:nsid w:val="40E260A9"/>
    <w:multiLevelType w:val="hybridMultilevel"/>
    <w:tmpl w:val="0FA8149E"/>
    <w:lvl w:ilvl="0" w:tplc="4ADE8774">
      <w:numFmt w:val="bullet"/>
      <w:lvlText w:val=""/>
      <w:lvlJc w:val="left"/>
      <w:pPr>
        <w:ind w:left="199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EBD62872">
      <w:numFmt w:val="bullet"/>
      <w:lvlText w:val="•"/>
      <w:lvlJc w:val="left"/>
      <w:pPr>
        <w:ind w:left="1172" w:hanging="286"/>
      </w:pPr>
      <w:rPr>
        <w:rFonts w:hint="default"/>
        <w:lang w:val="ru-RU" w:eastAsia="en-US" w:bidi="ar-SA"/>
      </w:rPr>
    </w:lvl>
    <w:lvl w:ilvl="2" w:tplc="F0323EE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026AFDF4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09A2E026">
      <w:numFmt w:val="bullet"/>
      <w:lvlText w:val="•"/>
      <w:lvlJc w:val="left"/>
      <w:pPr>
        <w:ind w:left="4090" w:hanging="286"/>
      </w:pPr>
      <w:rPr>
        <w:rFonts w:hint="default"/>
        <w:lang w:val="ru-RU" w:eastAsia="en-US" w:bidi="ar-SA"/>
      </w:rPr>
    </w:lvl>
    <w:lvl w:ilvl="5" w:tplc="B55C1AF2">
      <w:numFmt w:val="bullet"/>
      <w:lvlText w:val="•"/>
      <w:lvlJc w:val="left"/>
      <w:pPr>
        <w:ind w:left="5062" w:hanging="286"/>
      </w:pPr>
      <w:rPr>
        <w:rFonts w:hint="default"/>
        <w:lang w:val="ru-RU" w:eastAsia="en-US" w:bidi="ar-SA"/>
      </w:rPr>
    </w:lvl>
    <w:lvl w:ilvl="6" w:tplc="397E0296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AA9235A6">
      <w:numFmt w:val="bullet"/>
      <w:lvlText w:val="•"/>
      <w:lvlJc w:val="left"/>
      <w:pPr>
        <w:ind w:left="7008" w:hanging="286"/>
      </w:pPr>
      <w:rPr>
        <w:rFonts w:hint="default"/>
        <w:lang w:val="ru-RU" w:eastAsia="en-US" w:bidi="ar-SA"/>
      </w:rPr>
    </w:lvl>
    <w:lvl w:ilvl="8" w:tplc="6924F990">
      <w:numFmt w:val="bullet"/>
      <w:lvlText w:val="•"/>
      <w:lvlJc w:val="left"/>
      <w:pPr>
        <w:ind w:left="7980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11639B9"/>
    <w:multiLevelType w:val="hybridMultilevel"/>
    <w:tmpl w:val="6D2A3C94"/>
    <w:lvl w:ilvl="0" w:tplc="429E0A1E">
      <w:start w:val="1"/>
      <w:numFmt w:val="decimal"/>
      <w:lvlText w:val="%1."/>
      <w:lvlJc w:val="left"/>
      <w:pPr>
        <w:ind w:left="19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50BC0C">
      <w:numFmt w:val="bullet"/>
      <w:lvlText w:val="•"/>
      <w:lvlJc w:val="left"/>
      <w:pPr>
        <w:ind w:left="1172" w:hanging="286"/>
      </w:pPr>
      <w:rPr>
        <w:rFonts w:hint="default"/>
        <w:lang w:val="ru-RU" w:eastAsia="en-US" w:bidi="ar-SA"/>
      </w:rPr>
    </w:lvl>
    <w:lvl w:ilvl="2" w:tplc="C022523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0126732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77462276">
      <w:numFmt w:val="bullet"/>
      <w:lvlText w:val="•"/>
      <w:lvlJc w:val="left"/>
      <w:pPr>
        <w:ind w:left="4090" w:hanging="286"/>
      </w:pPr>
      <w:rPr>
        <w:rFonts w:hint="default"/>
        <w:lang w:val="ru-RU" w:eastAsia="en-US" w:bidi="ar-SA"/>
      </w:rPr>
    </w:lvl>
    <w:lvl w:ilvl="5" w:tplc="8A544CB8">
      <w:numFmt w:val="bullet"/>
      <w:lvlText w:val="•"/>
      <w:lvlJc w:val="left"/>
      <w:pPr>
        <w:ind w:left="5062" w:hanging="286"/>
      </w:pPr>
      <w:rPr>
        <w:rFonts w:hint="default"/>
        <w:lang w:val="ru-RU" w:eastAsia="en-US" w:bidi="ar-SA"/>
      </w:rPr>
    </w:lvl>
    <w:lvl w:ilvl="6" w:tplc="BEB4BA36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2FA8CAFC">
      <w:numFmt w:val="bullet"/>
      <w:lvlText w:val="•"/>
      <w:lvlJc w:val="left"/>
      <w:pPr>
        <w:ind w:left="7008" w:hanging="286"/>
      </w:pPr>
      <w:rPr>
        <w:rFonts w:hint="default"/>
        <w:lang w:val="ru-RU" w:eastAsia="en-US" w:bidi="ar-SA"/>
      </w:rPr>
    </w:lvl>
    <w:lvl w:ilvl="8" w:tplc="CA7EE038">
      <w:numFmt w:val="bullet"/>
      <w:lvlText w:val="•"/>
      <w:lvlJc w:val="left"/>
      <w:pPr>
        <w:ind w:left="7980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41C57308"/>
    <w:multiLevelType w:val="hybridMultilevel"/>
    <w:tmpl w:val="77767500"/>
    <w:lvl w:ilvl="0" w:tplc="E4D2106A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6096FA">
      <w:numFmt w:val="bullet"/>
      <w:lvlText w:val="•"/>
      <w:lvlJc w:val="left"/>
      <w:pPr>
        <w:ind w:left="1032" w:hanging="240"/>
      </w:pPr>
      <w:rPr>
        <w:rFonts w:hint="default"/>
        <w:lang w:val="ru-RU" w:eastAsia="en-US" w:bidi="ar-SA"/>
      </w:rPr>
    </w:lvl>
    <w:lvl w:ilvl="2" w:tplc="9EE67120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3" w:tplc="63DC4C84">
      <w:numFmt w:val="bullet"/>
      <w:lvlText w:val="•"/>
      <w:lvlJc w:val="left"/>
      <w:pPr>
        <w:ind w:left="2376" w:hanging="240"/>
      </w:pPr>
      <w:rPr>
        <w:rFonts w:hint="default"/>
        <w:lang w:val="ru-RU" w:eastAsia="en-US" w:bidi="ar-SA"/>
      </w:rPr>
    </w:lvl>
    <w:lvl w:ilvl="4" w:tplc="B1549122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5" w:tplc="2FF2A28A">
      <w:numFmt w:val="bullet"/>
      <w:lvlText w:val="•"/>
      <w:lvlJc w:val="left"/>
      <w:pPr>
        <w:ind w:left="3721" w:hanging="240"/>
      </w:pPr>
      <w:rPr>
        <w:rFonts w:hint="default"/>
        <w:lang w:val="ru-RU" w:eastAsia="en-US" w:bidi="ar-SA"/>
      </w:rPr>
    </w:lvl>
    <w:lvl w:ilvl="6" w:tplc="2ADE03DE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7" w:tplc="95708CAE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8" w:tplc="84B470E8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2976440"/>
    <w:multiLevelType w:val="hybridMultilevel"/>
    <w:tmpl w:val="4A3EA71C"/>
    <w:lvl w:ilvl="0" w:tplc="5DA01ED8">
      <w:start w:val="1"/>
      <w:numFmt w:val="decimal"/>
      <w:lvlText w:val="%1."/>
      <w:lvlJc w:val="left"/>
      <w:pPr>
        <w:ind w:left="105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62ACFA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2" w:tplc="80C441BA">
      <w:numFmt w:val="bullet"/>
      <w:lvlText w:val="•"/>
      <w:lvlJc w:val="left"/>
      <w:pPr>
        <w:ind w:left="2833" w:hanging="286"/>
      </w:pPr>
      <w:rPr>
        <w:rFonts w:hint="default"/>
        <w:lang w:val="ru-RU" w:eastAsia="en-US" w:bidi="ar-SA"/>
      </w:rPr>
    </w:lvl>
    <w:lvl w:ilvl="3" w:tplc="EDE86B4A">
      <w:numFmt w:val="bullet"/>
      <w:lvlText w:val="•"/>
      <w:lvlJc w:val="left"/>
      <w:pPr>
        <w:ind w:left="3719" w:hanging="286"/>
      </w:pPr>
      <w:rPr>
        <w:rFonts w:hint="default"/>
        <w:lang w:val="ru-RU" w:eastAsia="en-US" w:bidi="ar-SA"/>
      </w:rPr>
    </w:lvl>
    <w:lvl w:ilvl="4" w:tplc="83586678">
      <w:numFmt w:val="bullet"/>
      <w:lvlText w:val="•"/>
      <w:lvlJc w:val="left"/>
      <w:pPr>
        <w:ind w:left="4606" w:hanging="286"/>
      </w:pPr>
      <w:rPr>
        <w:rFonts w:hint="default"/>
        <w:lang w:val="ru-RU" w:eastAsia="en-US" w:bidi="ar-SA"/>
      </w:rPr>
    </w:lvl>
    <w:lvl w:ilvl="5" w:tplc="727EDD56">
      <w:numFmt w:val="bullet"/>
      <w:lvlText w:val="•"/>
      <w:lvlJc w:val="left"/>
      <w:pPr>
        <w:ind w:left="5492" w:hanging="286"/>
      </w:pPr>
      <w:rPr>
        <w:rFonts w:hint="default"/>
        <w:lang w:val="ru-RU" w:eastAsia="en-US" w:bidi="ar-SA"/>
      </w:rPr>
    </w:lvl>
    <w:lvl w:ilvl="6" w:tplc="CC80C38A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1DA817EE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6E786424">
      <w:numFmt w:val="bullet"/>
      <w:lvlText w:val="•"/>
      <w:lvlJc w:val="left"/>
      <w:pPr>
        <w:ind w:left="8152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E474BA4"/>
    <w:multiLevelType w:val="hybridMultilevel"/>
    <w:tmpl w:val="2362DE24"/>
    <w:lvl w:ilvl="0" w:tplc="8E0CD782">
      <w:numFmt w:val="bullet"/>
      <w:lvlText w:val="-"/>
      <w:lvlJc w:val="left"/>
      <w:pPr>
        <w:ind w:left="19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8A65A">
      <w:numFmt w:val="bullet"/>
      <w:lvlText w:val="•"/>
      <w:lvlJc w:val="left"/>
      <w:pPr>
        <w:ind w:left="1172" w:hanging="166"/>
      </w:pPr>
      <w:rPr>
        <w:rFonts w:hint="default"/>
        <w:lang w:val="ru-RU" w:eastAsia="en-US" w:bidi="ar-SA"/>
      </w:rPr>
    </w:lvl>
    <w:lvl w:ilvl="2" w:tplc="5D829D62">
      <w:numFmt w:val="bullet"/>
      <w:lvlText w:val="•"/>
      <w:lvlJc w:val="left"/>
      <w:pPr>
        <w:ind w:left="2145" w:hanging="166"/>
      </w:pPr>
      <w:rPr>
        <w:rFonts w:hint="default"/>
        <w:lang w:val="ru-RU" w:eastAsia="en-US" w:bidi="ar-SA"/>
      </w:rPr>
    </w:lvl>
    <w:lvl w:ilvl="3" w:tplc="403CBFAC">
      <w:numFmt w:val="bullet"/>
      <w:lvlText w:val="•"/>
      <w:lvlJc w:val="left"/>
      <w:pPr>
        <w:ind w:left="3117" w:hanging="166"/>
      </w:pPr>
      <w:rPr>
        <w:rFonts w:hint="default"/>
        <w:lang w:val="ru-RU" w:eastAsia="en-US" w:bidi="ar-SA"/>
      </w:rPr>
    </w:lvl>
    <w:lvl w:ilvl="4" w:tplc="9CA873A8">
      <w:numFmt w:val="bullet"/>
      <w:lvlText w:val="•"/>
      <w:lvlJc w:val="left"/>
      <w:pPr>
        <w:ind w:left="4090" w:hanging="166"/>
      </w:pPr>
      <w:rPr>
        <w:rFonts w:hint="default"/>
        <w:lang w:val="ru-RU" w:eastAsia="en-US" w:bidi="ar-SA"/>
      </w:rPr>
    </w:lvl>
    <w:lvl w:ilvl="5" w:tplc="9350EFB2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6" w:tplc="27FA18E4">
      <w:numFmt w:val="bullet"/>
      <w:lvlText w:val="•"/>
      <w:lvlJc w:val="left"/>
      <w:pPr>
        <w:ind w:left="6035" w:hanging="166"/>
      </w:pPr>
      <w:rPr>
        <w:rFonts w:hint="default"/>
        <w:lang w:val="ru-RU" w:eastAsia="en-US" w:bidi="ar-SA"/>
      </w:rPr>
    </w:lvl>
    <w:lvl w:ilvl="7" w:tplc="3B8E3618">
      <w:numFmt w:val="bullet"/>
      <w:lvlText w:val="•"/>
      <w:lvlJc w:val="left"/>
      <w:pPr>
        <w:ind w:left="7008" w:hanging="166"/>
      </w:pPr>
      <w:rPr>
        <w:rFonts w:hint="default"/>
        <w:lang w:val="ru-RU" w:eastAsia="en-US" w:bidi="ar-SA"/>
      </w:rPr>
    </w:lvl>
    <w:lvl w:ilvl="8" w:tplc="9148DA90">
      <w:numFmt w:val="bullet"/>
      <w:lvlText w:val="•"/>
      <w:lvlJc w:val="left"/>
      <w:pPr>
        <w:ind w:left="7980" w:hanging="166"/>
      </w:pPr>
      <w:rPr>
        <w:rFonts w:hint="default"/>
        <w:lang w:val="ru-RU" w:eastAsia="en-US" w:bidi="ar-SA"/>
      </w:rPr>
    </w:lvl>
  </w:abstractNum>
  <w:abstractNum w:abstractNumId="14" w15:restartNumberingAfterBreak="0">
    <w:nsid w:val="5FCB3787"/>
    <w:multiLevelType w:val="hybridMultilevel"/>
    <w:tmpl w:val="054C8046"/>
    <w:lvl w:ilvl="0" w:tplc="9F04F808">
      <w:numFmt w:val="bullet"/>
      <w:lvlText w:val=""/>
      <w:lvlJc w:val="left"/>
      <w:pPr>
        <w:ind w:left="34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09FD4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0AAE0F50">
      <w:numFmt w:val="bullet"/>
      <w:lvlText w:val="•"/>
      <w:lvlJc w:val="left"/>
      <w:pPr>
        <w:ind w:left="2257" w:hanging="281"/>
      </w:pPr>
      <w:rPr>
        <w:rFonts w:hint="default"/>
        <w:lang w:val="ru-RU" w:eastAsia="en-US" w:bidi="ar-SA"/>
      </w:rPr>
    </w:lvl>
    <w:lvl w:ilvl="3" w:tplc="D0446288">
      <w:numFmt w:val="bullet"/>
      <w:lvlText w:val="•"/>
      <w:lvlJc w:val="left"/>
      <w:pPr>
        <w:ind w:left="3215" w:hanging="281"/>
      </w:pPr>
      <w:rPr>
        <w:rFonts w:hint="default"/>
        <w:lang w:val="ru-RU" w:eastAsia="en-US" w:bidi="ar-SA"/>
      </w:rPr>
    </w:lvl>
    <w:lvl w:ilvl="4" w:tplc="821CE940">
      <w:numFmt w:val="bullet"/>
      <w:lvlText w:val="•"/>
      <w:lvlJc w:val="left"/>
      <w:pPr>
        <w:ind w:left="4174" w:hanging="281"/>
      </w:pPr>
      <w:rPr>
        <w:rFonts w:hint="default"/>
        <w:lang w:val="ru-RU" w:eastAsia="en-US" w:bidi="ar-SA"/>
      </w:rPr>
    </w:lvl>
    <w:lvl w:ilvl="5" w:tplc="B91E3510"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6" w:tplc="0BA29E62">
      <w:numFmt w:val="bullet"/>
      <w:lvlText w:val="•"/>
      <w:lvlJc w:val="left"/>
      <w:pPr>
        <w:ind w:left="6091" w:hanging="281"/>
      </w:pPr>
      <w:rPr>
        <w:rFonts w:hint="default"/>
        <w:lang w:val="ru-RU" w:eastAsia="en-US" w:bidi="ar-SA"/>
      </w:rPr>
    </w:lvl>
    <w:lvl w:ilvl="7" w:tplc="AC76ABC0">
      <w:numFmt w:val="bullet"/>
      <w:lvlText w:val="•"/>
      <w:lvlJc w:val="left"/>
      <w:pPr>
        <w:ind w:left="7050" w:hanging="281"/>
      </w:pPr>
      <w:rPr>
        <w:rFonts w:hint="default"/>
        <w:lang w:val="ru-RU" w:eastAsia="en-US" w:bidi="ar-SA"/>
      </w:rPr>
    </w:lvl>
    <w:lvl w:ilvl="8" w:tplc="6F8262C8">
      <w:numFmt w:val="bullet"/>
      <w:lvlText w:val="•"/>
      <w:lvlJc w:val="left"/>
      <w:pPr>
        <w:ind w:left="8008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62DE1D35"/>
    <w:multiLevelType w:val="hybridMultilevel"/>
    <w:tmpl w:val="83CA63BE"/>
    <w:lvl w:ilvl="0" w:tplc="ECF4F160">
      <w:start w:val="1"/>
      <w:numFmt w:val="decimal"/>
      <w:lvlText w:val="%1."/>
      <w:lvlJc w:val="left"/>
      <w:pPr>
        <w:ind w:left="40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08AF8">
      <w:numFmt w:val="bullet"/>
      <w:lvlText w:val="•"/>
      <w:lvlJc w:val="left"/>
      <w:pPr>
        <w:ind w:left="1068" w:hanging="286"/>
      </w:pPr>
      <w:rPr>
        <w:rFonts w:hint="default"/>
        <w:lang w:val="ru-RU" w:eastAsia="en-US" w:bidi="ar-SA"/>
      </w:rPr>
    </w:lvl>
    <w:lvl w:ilvl="2" w:tplc="DD64E638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3" w:tplc="9EC0C740">
      <w:numFmt w:val="bullet"/>
      <w:lvlText w:val="•"/>
      <w:lvlJc w:val="left"/>
      <w:pPr>
        <w:ind w:left="2404" w:hanging="286"/>
      </w:pPr>
      <w:rPr>
        <w:rFonts w:hint="default"/>
        <w:lang w:val="ru-RU" w:eastAsia="en-US" w:bidi="ar-SA"/>
      </w:rPr>
    </w:lvl>
    <w:lvl w:ilvl="4" w:tplc="6B96DFEC">
      <w:numFmt w:val="bullet"/>
      <w:lvlText w:val="•"/>
      <w:lvlJc w:val="left"/>
      <w:pPr>
        <w:ind w:left="3073" w:hanging="286"/>
      </w:pPr>
      <w:rPr>
        <w:rFonts w:hint="default"/>
        <w:lang w:val="ru-RU" w:eastAsia="en-US" w:bidi="ar-SA"/>
      </w:rPr>
    </w:lvl>
    <w:lvl w:ilvl="5" w:tplc="17767C3A">
      <w:numFmt w:val="bullet"/>
      <w:lvlText w:val="•"/>
      <w:lvlJc w:val="left"/>
      <w:pPr>
        <w:ind w:left="3741" w:hanging="286"/>
      </w:pPr>
      <w:rPr>
        <w:rFonts w:hint="default"/>
        <w:lang w:val="ru-RU" w:eastAsia="en-US" w:bidi="ar-SA"/>
      </w:rPr>
    </w:lvl>
    <w:lvl w:ilvl="6" w:tplc="340650FE">
      <w:numFmt w:val="bullet"/>
      <w:lvlText w:val="•"/>
      <w:lvlJc w:val="left"/>
      <w:pPr>
        <w:ind w:left="4409" w:hanging="286"/>
      </w:pPr>
      <w:rPr>
        <w:rFonts w:hint="default"/>
        <w:lang w:val="ru-RU" w:eastAsia="en-US" w:bidi="ar-SA"/>
      </w:rPr>
    </w:lvl>
    <w:lvl w:ilvl="7" w:tplc="77C07866">
      <w:numFmt w:val="bullet"/>
      <w:lvlText w:val="•"/>
      <w:lvlJc w:val="left"/>
      <w:pPr>
        <w:ind w:left="5078" w:hanging="286"/>
      </w:pPr>
      <w:rPr>
        <w:rFonts w:hint="default"/>
        <w:lang w:val="ru-RU" w:eastAsia="en-US" w:bidi="ar-SA"/>
      </w:rPr>
    </w:lvl>
    <w:lvl w:ilvl="8" w:tplc="4238BE20">
      <w:numFmt w:val="bullet"/>
      <w:lvlText w:val="•"/>
      <w:lvlJc w:val="left"/>
      <w:pPr>
        <w:ind w:left="5746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653B5086"/>
    <w:multiLevelType w:val="hybridMultilevel"/>
    <w:tmpl w:val="F80EFAC8"/>
    <w:lvl w:ilvl="0" w:tplc="5D1EA6CE">
      <w:numFmt w:val="bullet"/>
      <w:lvlText w:val="–"/>
      <w:lvlJc w:val="left"/>
      <w:pPr>
        <w:ind w:left="907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E00E30E">
      <w:numFmt w:val="bullet"/>
      <w:lvlText w:val="•"/>
      <w:lvlJc w:val="left"/>
      <w:pPr>
        <w:ind w:left="1802" w:hanging="180"/>
      </w:pPr>
      <w:rPr>
        <w:rFonts w:hint="default"/>
        <w:lang w:val="ru-RU" w:eastAsia="en-US" w:bidi="ar-SA"/>
      </w:rPr>
    </w:lvl>
    <w:lvl w:ilvl="2" w:tplc="48846D1E">
      <w:numFmt w:val="bullet"/>
      <w:lvlText w:val="•"/>
      <w:lvlJc w:val="left"/>
      <w:pPr>
        <w:ind w:left="2705" w:hanging="180"/>
      </w:pPr>
      <w:rPr>
        <w:rFonts w:hint="default"/>
        <w:lang w:val="ru-RU" w:eastAsia="en-US" w:bidi="ar-SA"/>
      </w:rPr>
    </w:lvl>
    <w:lvl w:ilvl="3" w:tplc="8E143FD0">
      <w:numFmt w:val="bullet"/>
      <w:lvlText w:val="•"/>
      <w:lvlJc w:val="left"/>
      <w:pPr>
        <w:ind w:left="3607" w:hanging="180"/>
      </w:pPr>
      <w:rPr>
        <w:rFonts w:hint="default"/>
        <w:lang w:val="ru-RU" w:eastAsia="en-US" w:bidi="ar-SA"/>
      </w:rPr>
    </w:lvl>
    <w:lvl w:ilvl="4" w:tplc="91BE8F6C">
      <w:numFmt w:val="bullet"/>
      <w:lvlText w:val="•"/>
      <w:lvlJc w:val="left"/>
      <w:pPr>
        <w:ind w:left="4510" w:hanging="180"/>
      </w:pPr>
      <w:rPr>
        <w:rFonts w:hint="default"/>
        <w:lang w:val="ru-RU" w:eastAsia="en-US" w:bidi="ar-SA"/>
      </w:rPr>
    </w:lvl>
    <w:lvl w:ilvl="5" w:tplc="B1A22774">
      <w:numFmt w:val="bullet"/>
      <w:lvlText w:val="•"/>
      <w:lvlJc w:val="left"/>
      <w:pPr>
        <w:ind w:left="5412" w:hanging="180"/>
      </w:pPr>
      <w:rPr>
        <w:rFonts w:hint="default"/>
        <w:lang w:val="ru-RU" w:eastAsia="en-US" w:bidi="ar-SA"/>
      </w:rPr>
    </w:lvl>
    <w:lvl w:ilvl="6" w:tplc="EA36B178">
      <w:numFmt w:val="bullet"/>
      <w:lvlText w:val="•"/>
      <w:lvlJc w:val="left"/>
      <w:pPr>
        <w:ind w:left="6315" w:hanging="180"/>
      </w:pPr>
      <w:rPr>
        <w:rFonts w:hint="default"/>
        <w:lang w:val="ru-RU" w:eastAsia="en-US" w:bidi="ar-SA"/>
      </w:rPr>
    </w:lvl>
    <w:lvl w:ilvl="7" w:tplc="CD443B44">
      <w:numFmt w:val="bullet"/>
      <w:lvlText w:val="•"/>
      <w:lvlJc w:val="left"/>
      <w:pPr>
        <w:ind w:left="7218" w:hanging="180"/>
      </w:pPr>
      <w:rPr>
        <w:rFonts w:hint="default"/>
        <w:lang w:val="ru-RU" w:eastAsia="en-US" w:bidi="ar-SA"/>
      </w:rPr>
    </w:lvl>
    <w:lvl w:ilvl="8" w:tplc="0D1402DE">
      <w:numFmt w:val="bullet"/>
      <w:lvlText w:val="•"/>
      <w:lvlJc w:val="left"/>
      <w:pPr>
        <w:ind w:left="8120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6BF55588"/>
    <w:multiLevelType w:val="hybridMultilevel"/>
    <w:tmpl w:val="F4248A78"/>
    <w:lvl w:ilvl="0" w:tplc="C706EBC6">
      <w:numFmt w:val="bullet"/>
      <w:lvlText w:val="-"/>
      <w:lvlJc w:val="left"/>
      <w:pPr>
        <w:ind w:left="11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4AC80C">
      <w:numFmt w:val="bullet"/>
      <w:lvlText w:val="•"/>
      <w:lvlJc w:val="left"/>
      <w:pPr>
        <w:ind w:left="2089" w:hanging="336"/>
      </w:pPr>
      <w:rPr>
        <w:rFonts w:hint="default"/>
        <w:lang w:val="ru-RU" w:eastAsia="en-US" w:bidi="ar-SA"/>
      </w:rPr>
    </w:lvl>
    <w:lvl w:ilvl="2" w:tplc="FC980646">
      <w:numFmt w:val="bullet"/>
      <w:lvlText w:val="•"/>
      <w:lvlJc w:val="left"/>
      <w:pPr>
        <w:ind w:left="3038" w:hanging="336"/>
      </w:pPr>
      <w:rPr>
        <w:rFonts w:hint="default"/>
        <w:lang w:val="ru-RU" w:eastAsia="en-US" w:bidi="ar-SA"/>
      </w:rPr>
    </w:lvl>
    <w:lvl w:ilvl="3" w:tplc="F7A2AE9C">
      <w:numFmt w:val="bullet"/>
      <w:lvlText w:val="•"/>
      <w:lvlJc w:val="left"/>
      <w:pPr>
        <w:ind w:left="3987" w:hanging="336"/>
      </w:pPr>
      <w:rPr>
        <w:rFonts w:hint="default"/>
        <w:lang w:val="ru-RU" w:eastAsia="en-US" w:bidi="ar-SA"/>
      </w:rPr>
    </w:lvl>
    <w:lvl w:ilvl="4" w:tplc="47BC5EE2">
      <w:numFmt w:val="bullet"/>
      <w:lvlText w:val="•"/>
      <w:lvlJc w:val="left"/>
      <w:pPr>
        <w:ind w:left="4936" w:hanging="336"/>
      </w:pPr>
      <w:rPr>
        <w:rFonts w:hint="default"/>
        <w:lang w:val="ru-RU" w:eastAsia="en-US" w:bidi="ar-SA"/>
      </w:rPr>
    </w:lvl>
    <w:lvl w:ilvl="5" w:tplc="784A3C32">
      <w:numFmt w:val="bullet"/>
      <w:lvlText w:val="•"/>
      <w:lvlJc w:val="left"/>
      <w:pPr>
        <w:ind w:left="5886" w:hanging="336"/>
      </w:pPr>
      <w:rPr>
        <w:rFonts w:hint="default"/>
        <w:lang w:val="ru-RU" w:eastAsia="en-US" w:bidi="ar-SA"/>
      </w:rPr>
    </w:lvl>
    <w:lvl w:ilvl="6" w:tplc="B35EB72C">
      <w:numFmt w:val="bullet"/>
      <w:lvlText w:val="•"/>
      <w:lvlJc w:val="left"/>
      <w:pPr>
        <w:ind w:left="6835" w:hanging="336"/>
      </w:pPr>
      <w:rPr>
        <w:rFonts w:hint="default"/>
        <w:lang w:val="ru-RU" w:eastAsia="en-US" w:bidi="ar-SA"/>
      </w:rPr>
    </w:lvl>
    <w:lvl w:ilvl="7" w:tplc="8C9018B4">
      <w:numFmt w:val="bullet"/>
      <w:lvlText w:val="•"/>
      <w:lvlJc w:val="left"/>
      <w:pPr>
        <w:ind w:left="7784" w:hanging="336"/>
      </w:pPr>
      <w:rPr>
        <w:rFonts w:hint="default"/>
        <w:lang w:val="ru-RU" w:eastAsia="en-US" w:bidi="ar-SA"/>
      </w:rPr>
    </w:lvl>
    <w:lvl w:ilvl="8" w:tplc="1714BD00">
      <w:numFmt w:val="bullet"/>
      <w:lvlText w:val="•"/>
      <w:lvlJc w:val="left"/>
      <w:pPr>
        <w:ind w:left="8733" w:hanging="336"/>
      </w:pPr>
      <w:rPr>
        <w:rFonts w:hint="default"/>
        <w:lang w:val="ru-RU" w:eastAsia="en-US" w:bidi="ar-SA"/>
      </w:rPr>
    </w:lvl>
  </w:abstractNum>
  <w:abstractNum w:abstractNumId="18" w15:restartNumberingAfterBreak="0">
    <w:nsid w:val="700C4065"/>
    <w:multiLevelType w:val="multilevel"/>
    <w:tmpl w:val="A028C7FA"/>
    <w:lvl w:ilvl="0">
      <w:start w:val="38"/>
      <w:numFmt w:val="decimal"/>
      <w:lvlText w:val="%1"/>
      <w:lvlJc w:val="left"/>
      <w:pPr>
        <w:ind w:left="1815" w:hanging="1052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815" w:hanging="1052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815" w:hanging="10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5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271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46C1468"/>
    <w:multiLevelType w:val="hybridMultilevel"/>
    <w:tmpl w:val="3ADC7D42"/>
    <w:lvl w:ilvl="0" w:tplc="F3886CF4">
      <w:start w:val="1"/>
      <w:numFmt w:val="decimal"/>
      <w:lvlText w:val="%1."/>
      <w:lvlJc w:val="left"/>
      <w:pPr>
        <w:ind w:left="19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0E5C7A">
      <w:numFmt w:val="bullet"/>
      <w:lvlText w:val="•"/>
      <w:lvlJc w:val="left"/>
      <w:pPr>
        <w:ind w:left="1172" w:hanging="286"/>
      </w:pPr>
      <w:rPr>
        <w:rFonts w:hint="default"/>
        <w:lang w:val="ru-RU" w:eastAsia="en-US" w:bidi="ar-SA"/>
      </w:rPr>
    </w:lvl>
    <w:lvl w:ilvl="2" w:tplc="32487C0E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9EC94AA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BC56ABEC">
      <w:numFmt w:val="bullet"/>
      <w:lvlText w:val="•"/>
      <w:lvlJc w:val="left"/>
      <w:pPr>
        <w:ind w:left="4090" w:hanging="286"/>
      </w:pPr>
      <w:rPr>
        <w:rFonts w:hint="default"/>
        <w:lang w:val="ru-RU" w:eastAsia="en-US" w:bidi="ar-SA"/>
      </w:rPr>
    </w:lvl>
    <w:lvl w:ilvl="5" w:tplc="102A8AA4">
      <w:numFmt w:val="bullet"/>
      <w:lvlText w:val="•"/>
      <w:lvlJc w:val="left"/>
      <w:pPr>
        <w:ind w:left="5062" w:hanging="286"/>
      </w:pPr>
      <w:rPr>
        <w:rFonts w:hint="default"/>
        <w:lang w:val="ru-RU" w:eastAsia="en-US" w:bidi="ar-SA"/>
      </w:rPr>
    </w:lvl>
    <w:lvl w:ilvl="6" w:tplc="18802E64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2F96DA48">
      <w:numFmt w:val="bullet"/>
      <w:lvlText w:val="•"/>
      <w:lvlJc w:val="left"/>
      <w:pPr>
        <w:ind w:left="7008" w:hanging="286"/>
      </w:pPr>
      <w:rPr>
        <w:rFonts w:hint="default"/>
        <w:lang w:val="ru-RU" w:eastAsia="en-US" w:bidi="ar-SA"/>
      </w:rPr>
    </w:lvl>
    <w:lvl w:ilvl="8" w:tplc="91284654">
      <w:numFmt w:val="bullet"/>
      <w:lvlText w:val="•"/>
      <w:lvlJc w:val="left"/>
      <w:pPr>
        <w:ind w:left="7980" w:hanging="28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6"/>
  </w:num>
  <w:num w:numId="5">
    <w:abstractNumId w:val="7"/>
  </w:num>
  <w:num w:numId="6">
    <w:abstractNumId w:val="12"/>
  </w:num>
  <w:num w:numId="7">
    <w:abstractNumId w:val="2"/>
  </w:num>
  <w:num w:numId="8">
    <w:abstractNumId w:val="5"/>
  </w:num>
  <w:num w:numId="9">
    <w:abstractNumId w:val="19"/>
  </w:num>
  <w:num w:numId="10">
    <w:abstractNumId w:val="10"/>
  </w:num>
  <w:num w:numId="11">
    <w:abstractNumId w:val="9"/>
  </w:num>
  <w:num w:numId="12">
    <w:abstractNumId w:val="16"/>
  </w:num>
  <w:num w:numId="13">
    <w:abstractNumId w:val="8"/>
  </w:num>
  <w:num w:numId="14">
    <w:abstractNumId w:val="0"/>
  </w:num>
  <w:num w:numId="15">
    <w:abstractNumId w:val="3"/>
  </w:num>
  <w:num w:numId="16">
    <w:abstractNumId w:val="15"/>
  </w:num>
  <w:num w:numId="17">
    <w:abstractNumId w:val="11"/>
  </w:num>
  <w:num w:numId="18">
    <w:abstractNumId w:val="17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1B7E"/>
    <w:rsid w:val="00120C96"/>
    <w:rsid w:val="001D7516"/>
    <w:rsid w:val="00514D80"/>
    <w:rsid w:val="006C59E0"/>
    <w:rsid w:val="007F1B7E"/>
    <w:rsid w:val="00824C6F"/>
    <w:rsid w:val="008D3194"/>
    <w:rsid w:val="009A642A"/>
    <w:rsid w:val="00C74956"/>
    <w:rsid w:val="00D135EF"/>
    <w:rsid w:val="00E1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2A9E"/>
  <w15:docId w15:val="{09226692-B493-4221-AED5-87201674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9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A64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42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ait.ru/bcode/4694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469553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86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7483</Words>
  <Characters>42655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Aslanov</dc:creator>
  <cp:lastModifiedBy>Татьяна Владимировна</cp:lastModifiedBy>
  <cp:revision>5</cp:revision>
  <cp:lastPrinted>2025-04-04T08:38:00Z</cp:lastPrinted>
  <dcterms:created xsi:type="dcterms:W3CDTF">2025-04-04T07:04:00Z</dcterms:created>
  <dcterms:modified xsi:type="dcterms:W3CDTF">2025-04-08T04:21:00Z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2025-04-04T00:00:00Z</vt:filetime>
  </property>
  <property fmtid="{D5CDD505-2E9C-101B-9397-08002B2CF9AE}" pid="5" name="Producer">
    <vt:lpwstr>pdf-lib (https://github.com/Hopding/pdf-lib)</vt:lpwstr>
  </property>
</Properties>
</file>