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96B" w:rsidRDefault="00DE3E08">
      <w:pPr>
        <w:pStyle w:val="a3"/>
        <w:spacing w:before="4"/>
        <w:ind w:left="0" w:firstLine="0"/>
        <w:rPr>
          <w:sz w:val="17"/>
        </w:rPr>
      </w:pPr>
      <w:r w:rsidRPr="00DE3E08">
        <w:rPr>
          <w:noProof/>
          <w:sz w:val="17"/>
          <w:lang w:eastAsia="ru-RU"/>
        </w:rPr>
        <w:drawing>
          <wp:anchor distT="0" distB="0" distL="114300" distR="114300" simplePos="0" relativeHeight="251658240" behindDoc="0" locked="0" layoutInCell="1" allowOverlap="1" wp14:anchorId="3E12D6C7" wp14:editId="73C676DE">
            <wp:simplePos x="0" y="0"/>
            <wp:positionH relativeFrom="column">
              <wp:posOffset>-281940</wp:posOffset>
            </wp:positionH>
            <wp:positionV relativeFrom="paragraph">
              <wp:posOffset>196850</wp:posOffset>
            </wp:positionV>
            <wp:extent cx="6483350" cy="9099439"/>
            <wp:effectExtent l="0" t="0" r="0" b="6985"/>
            <wp:wrapThrough wrapText="bothSides">
              <wp:wrapPolygon edited="0">
                <wp:start x="0" y="0"/>
                <wp:lineTo x="0" y="21571"/>
                <wp:lineTo x="21515" y="21571"/>
                <wp:lineTo x="21515" y="0"/>
                <wp:lineTo x="0" y="0"/>
              </wp:wrapPolygon>
            </wp:wrapThrough>
            <wp:docPr id="1" name="Рисунок 1" descr="D:\МЕТОДИЧЕСКОЕ ОБЕСПЕЧЕНИЕ УЧЕБНОГО ПРОЦЕССА\Тарификация 2023-2024\Бухгалтера Программы\ТИТУЛЬНИКИ\1 УП ПМ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ОЕ ОБЕСПЕЧЕНИЕ УЧЕБНОГО ПРОЦЕССА\Тарификация 2023-2024\Бухгалтера Программы\ТИТУЛЬНИКИ\1 УП ПМ 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09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96B" w:rsidRDefault="0017596B">
      <w:pPr>
        <w:pStyle w:val="a3"/>
        <w:rPr>
          <w:sz w:val="17"/>
        </w:rPr>
        <w:sectPr w:rsidR="0017596B">
          <w:type w:val="continuous"/>
          <w:pgSz w:w="11910" w:h="16840"/>
          <w:pgMar w:top="740" w:right="141" w:bottom="280" w:left="1559" w:header="720" w:footer="720" w:gutter="0"/>
          <w:cols w:space="720"/>
        </w:sectPr>
      </w:pPr>
    </w:p>
    <w:p w:rsidR="0017596B" w:rsidRDefault="00DE3E08">
      <w:pPr>
        <w:pStyle w:val="a3"/>
        <w:spacing w:before="6"/>
        <w:ind w:left="0" w:firstLine="0"/>
        <w:rPr>
          <w:sz w:val="2"/>
        </w:rPr>
      </w:pPr>
      <w:bookmarkStart w:id="0" w:name="_GoBack"/>
      <w:r w:rsidRPr="00DE3E08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91E7569" wp14:editId="608B134F">
            <wp:simplePos x="0" y="0"/>
            <wp:positionH relativeFrom="column">
              <wp:posOffset>-291465</wp:posOffset>
            </wp:positionH>
            <wp:positionV relativeFrom="paragraph">
              <wp:posOffset>41275</wp:posOffset>
            </wp:positionV>
            <wp:extent cx="6483350" cy="9142420"/>
            <wp:effectExtent l="0" t="0" r="0" b="1905"/>
            <wp:wrapThrough wrapText="bothSides">
              <wp:wrapPolygon edited="0">
                <wp:start x="0" y="0"/>
                <wp:lineTo x="0" y="21559"/>
                <wp:lineTo x="21515" y="21559"/>
                <wp:lineTo x="21515" y="0"/>
                <wp:lineTo x="0" y="0"/>
              </wp:wrapPolygon>
            </wp:wrapThrough>
            <wp:docPr id="2" name="Рисунок 2" descr="D:\МЕТОДИЧЕСКОЕ ОБЕСПЕЧЕНИЕ УЧЕБНОГО ПРОЦЕССА\Тарификация 2023-2024\Бухгалтера Программы\ТИТУЛЬНИКИ\УП ПМ 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ИЧЕСКОЕ ОБЕСПЕЧЕНИЕ УЧЕБНОГО ПРОЦЕССА\Тарификация 2023-2024\Бухгалтера Программы\ТИТУЛЬНИКИ\УП ПМ  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4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934B6" w:rsidRDefault="009934B6">
      <w:pPr>
        <w:pStyle w:val="a3"/>
        <w:jc w:val="both"/>
      </w:pPr>
    </w:p>
    <w:p w:rsidR="00DE3E08" w:rsidRDefault="00DE3E08">
      <w:pPr>
        <w:pStyle w:val="a3"/>
        <w:jc w:val="both"/>
      </w:pPr>
    </w:p>
    <w:p w:rsidR="0017596B" w:rsidRDefault="009934B6" w:rsidP="009934B6">
      <w:pPr>
        <w:tabs>
          <w:tab w:val="left" w:pos="3240"/>
        </w:tabs>
        <w:rPr>
          <w:b/>
          <w:sz w:val="28"/>
        </w:rPr>
      </w:pPr>
      <w:r>
        <w:tab/>
      </w:r>
      <w:r>
        <w:rPr>
          <w:b/>
          <w:spacing w:val="-2"/>
          <w:sz w:val="28"/>
        </w:rPr>
        <w:t>СОДЕРЖАНИЕ</w:t>
      </w:r>
    </w:p>
    <w:p w:rsidR="0017596B" w:rsidRDefault="0017596B">
      <w:pPr>
        <w:pStyle w:val="a3"/>
        <w:ind w:left="0" w:firstLine="0"/>
        <w:rPr>
          <w:b/>
          <w:sz w:val="20"/>
        </w:rPr>
      </w:pPr>
    </w:p>
    <w:p w:rsidR="0017596B" w:rsidRDefault="0017596B">
      <w:pPr>
        <w:pStyle w:val="a3"/>
        <w:spacing w:before="32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8668"/>
        <w:gridCol w:w="411"/>
      </w:tblGrid>
      <w:tr w:rsidR="0017596B">
        <w:trPr>
          <w:trHeight w:val="396"/>
        </w:trPr>
        <w:tc>
          <w:tcPr>
            <w:tcW w:w="8668" w:type="dxa"/>
          </w:tcPr>
          <w:p w:rsidR="0017596B" w:rsidRDefault="009934B6">
            <w:pPr>
              <w:pStyle w:val="TableParagraph"/>
              <w:tabs>
                <w:tab w:val="left" w:pos="477"/>
              </w:tabs>
              <w:spacing w:line="311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  <w:r>
              <w:rPr>
                <w:sz w:val="28"/>
              </w:rPr>
              <w:tab/>
              <w:t>ПАСПОРТ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411" w:type="dxa"/>
          </w:tcPr>
          <w:p w:rsidR="0017596B" w:rsidRDefault="009934B6">
            <w:pPr>
              <w:pStyle w:val="TableParagraph"/>
              <w:spacing w:line="311" w:lineRule="exact"/>
              <w:ind w:left="2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17596B">
        <w:trPr>
          <w:trHeight w:val="482"/>
        </w:trPr>
        <w:tc>
          <w:tcPr>
            <w:tcW w:w="8668" w:type="dxa"/>
          </w:tcPr>
          <w:p w:rsidR="0017596B" w:rsidRDefault="009934B6">
            <w:pPr>
              <w:pStyle w:val="TableParagraph"/>
              <w:tabs>
                <w:tab w:val="left" w:pos="477"/>
              </w:tabs>
              <w:spacing w:before="74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  <w:t>РЕЗУЛЬТАТЫ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411" w:type="dxa"/>
          </w:tcPr>
          <w:p w:rsidR="0017596B" w:rsidRDefault="009934B6">
            <w:pPr>
              <w:pStyle w:val="TableParagraph"/>
              <w:spacing w:before="74"/>
              <w:ind w:left="2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17596B">
        <w:trPr>
          <w:trHeight w:val="482"/>
        </w:trPr>
        <w:tc>
          <w:tcPr>
            <w:tcW w:w="8668" w:type="dxa"/>
          </w:tcPr>
          <w:p w:rsidR="0017596B" w:rsidRDefault="009934B6">
            <w:pPr>
              <w:pStyle w:val="TableParagraph"/>
              <w:tabs>
                <w:tab w:val="left" w:pos="477"/>
              </w:tabs>
              <w:spacing w:before="74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  <w:r>
              <w:rPr>
                <w:sz w:val="28"/>
              </w:rPr>
              <w:tab/>
              <w:t>СОДЕРЖАНИЕ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411" w:type="dxa"/>
          </w:tcPr>
          <w:p w:rsidR="0017596B" w:rsidRDefault="009934B6">
            <w:pPr>
              <w:pStyle w:val="TableParagraph"/>
              <w:spacing w:before="74"/>
              <w:ind w:left="2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17596B">
        <w:trPr>
          <w:trHeight w:val="483"/>
        </w:trPr>
        <w:tc>
          <w:tcPr>
            <w:tcW w:w="8668" w:type="dxa"/>
          </w:tcPr>
          <w:p w:rsidR="0017596B" w:rsidRDefault="009934B6">
            <w:pPr>
              <w:pStyle w:val="TableParagraph"/>
              <w:tabs>
                <w:tab w:val="left" w:pos="477"/>
              </w:tabs>
              <w:spacing w:before="74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  <w:r>
              <w:rPr>
                <w:sz w:val="28"/>
              </w:rPr>
              <w:tab/>
              <w:t>УСЛОВИЯ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411" w:type="dxa"/>
          </w:tcPr>
          <w:p w:rsidR="0017596B" w:rsidRDefault="009934B6">
            <w:pPr>
              <w:pStyle w:val="TableParagraph"/>
              <w:spacing w:before="74"/>
              <w:ind w:left="2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17596B">
        <w:trPr>
          <w:trHeight w:val="965"/>
        </w:trPr>
        <w:tc>
          <w:tcPr>
            <w:tcW w:w="8668" w:type="dxa"/>
          </w:tcPr>
          <w:p w:rsidR="0017596B" w:rsidRDefault="009934B6">
            <w:pPr>
              <w:pStyle w:val="TableParagraph"/>
              <w:tabs>
                <w:tab w:val="left" w:pos="477"/>
              </w:tabs>
              <w:spacing w:before="75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  <w:r>
              <w:rPr>
                <w:sz w:val="28"/>
              </w:rPr>
              <w:tab/>
              <w:t>КОНТРОЛЬ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УЧЕБНОЙ</w:t>
            </w:r>
          </w:p>
          <w:p w:rsidR="0017596B" w:rsidRDefault="009934B6">
            <w:pPr>
              <w:pStyle w:val="TableParagraph"/>
              <w:spacing w:before="161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411" w:type="dxa"/>
          </w:tcPr>
          <w:p w:rsidR="0017596B" w:rsidRDefault="009934B6">
            <w:pPr>
              <w:pStyle w:val="TableParagraph"/>
              <w:spacing w:before="75"/>
              <w:ind w:left="2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17596B">
        <w:trPr>
          <w:trHeight w:val="396"/>
        </w:trPr>
        <w:tc>
          <w:tcPr>
            <w:tcW w:w="8668" w:type="dxa"/>
          </w:tcPr>
          <w:p w:rsidR="0017596B" w:rsidRDefault="009934B6">
            <w:pPr>
              <w:pStyle w:val="TableParagraph"/>
              <w:tabs>
                <w:tab w:val="left" w:pos="477"/>
              </w:tabs>
              <w:spacing w:before="74" w:line="302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  <w:r>
              <w:rPr>
                <w:sz w:val="28"/>
              </w:rPr>
              <w:tab/>
              <w:t>ЛИСТ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АКТУАЛИЗАЦИИ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ПРОГАММЫ</w:t>
            </w:r>
          </w:p>
        </w:tc>
        <w:tc>
          <w:tcPr>
            <w:tcW w:w="411" w:type="dxa"/>
          </w:tcPr>
          <w:p w:rsidR="0017596B" w:rsidRDefault="009934B6">
            <w:pPr>
              <w:pStyle w:val="TableParagraph"/>
              <w:spacing w:before="74" w:line="302" w:lineRule="exact"/>
              <w:ind w:lef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</w:tbl>
    <w:p w:rsidR="0017596B" w:rsidRDefault="0017596B">
      <w:pPr>
        <w:pStyle w:val="TableParagraph"/>
        <w:spacing w:line="302" w:lineRule="exact"/>
        <w:jc w:val="center"/>
        <w:rPr>
          <w:sz w:val="28"/>
        </w:rPr>
        <w:sectPr w:rsidR="0017596B">
          <w:footerReference w:type="default" r:id="rId9"/>
          <w:pgSz w:w="11910" w:h="16840"/>
          <w:pgMar w:top="820" w:right="141" w:bottom="1160" w:left="1559" w:header="0" w:footer="964" w:gutter="0"/>
          <w:pgNumType w:start="3"/>
          <w:cols w:space="720"/>
        </w:sectPr>
      </w:pPr>
    </w:p>
    <w:p w:rsidR="0017596B" w:rsidRDefault="009934B6">
      <w:pPr>
        <w:pStyle w:val="a4"/>
        <w:numPr>
          <w:ilvl w:val="0"/>
          <w:numId w:val="21"/>
        </w:numPr>
        <w:tabs>
          <w:tab w:val="left" w:pos="1047"/>
        </w:tabs>
        <w:spacing w:before="73"/>
        <w:ind w:hanging="525"/>
        <w:jc w:val="left"/>
        <w:rPr>
          <w:b/>
          <w:sz w:val="28"/>
        </w:rPr>
      </w:pPr>
      <w:r>
        <w:rPr>
          <w:b/>
          <w:sz w:val="24"/>
        </w:rPr>
        <w:lastRenderedPageBreak/>
        <w:t>П</w:t>
      </w:r>
      <w:r>
        <w:rPr>
          <w:b/>
          <w:sz w:val="28"/>
        </w:rPr>
        <w:t>АСПОРТ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17596B" w:rsidRDefault="0017596B">
      <w:pPr>
        <w:pStyle w:val="a3"/>
        <w:spacing w:before="2"/>
        <w:ind w:left="0" w:firstLine="0"/>
        <w:rPr>
          <w:b/>
        </w:rPr>
      </w:pPr>
    </w:p>
    <w:p w:rsidR="0017596B" w:rsidRDefault="009934B6">
      <w:pPr>
        <w:pStyle w:val="1"/>
        <w:numPr>
          <w:ilvl w:val="1"/>
          <w:numId w:val="21"/>
        </w:numPr>
        <w:tabs>
          <w:tab w:val="left" w:pos="3338"/>
        </w:tabs>
        <w:spacing w:before="1"/>
        <w:ind w:left="3338" w:hanging="735"/>
        <w:jc w:val="both"/>
      </w:pPr>
      <w:r>
        <w:t>Область</w:t>
      </w:r>
      <w:r>
        <w:rPr>
          <w:spacing w:val="-9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17596B" w:rsidRDefault="009934B6">
      <w:pPr>
        <w:pStyle w:val="a3"/>
        <w:spacing w:before="155"/>
        <w:ind w:left="246" w:right="804" w:firstLine="604"/>
        <w:jc w:val="both"/>
      </w:pPr>
      <w:r>
        <w:t>Рабочая программа учебной практики ПМ.05 Осуществление налогового учѐта</w:t>
      </w:r>
      <w:r>
        <w:rPr>
          <w:spacing w:val="40"/>
        </w:rPr>
        <w:t xml:space="preserve"> </w:t>
      </w:r>
      <w:r>
        <w:t>и налогового планирования в организации является частью программы подготовки специалистов среднего звена (далее – ППССЗ) в соответствии с ФГОС СПО по специальности 38.02.01 Экономика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бухгалтерский</w:t>
      </w:r>
      <w:r>
        <w:rPr>
          <w:spacing w:val="40"/>
        </w:rPr>
        <w:t xml:space="preserve"> </w:t>
      </w:r>
      <w:r>
        <w:t>учѐт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отраслям) базовой подготовки в части освоения основного вида деятельности - Осуществление налогового учета и налогового планирования в организации и соответствующих профессиональных компетенций.</w:t>
      </w:r>
    </w:p>
    <w:p w:rsidR="0017596B" w:rsidRDefault="0017596B">
      <w:pPr>
        <w:pStyle w:val="a3"/>
        <w:spacing w:before="4"/>
        <w:ind w:left="0" w:firstLine="0"/>
      </w:pPr>
    </w:p>
    <w:p w:rsidR="0017596B" w:rsidRDefault="009934B6">
      <w:pPr>
        <w:pStyle w:val="1"/>
        <w:numPr>
          <w:ilvl w:val="1"/>
          <w:numId w:val="21"/>
        </w:numPr>
        <w:tabs>
          <w:tab w:val="left" w:pos="3310"/>
        </w:tabs>
        <w:spacing w:line="320" w:lineRule="exact"/>
        <w:ind w:left="3310" w:hanging="491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</w:p>
    <w:p w:rsidR="0017596B" w:rsidRDefault="009934B6">
      <w:pPr>
        <w:pStyle w:val="a3"/>
        <w:ind w:left="143" w:right="704"/>
        <w:jc w:val="both"/>
      </w:pPr>
      <w:r>
        <w:t>Цель учебной практики - формирование у обучающихся первоначальных практических профессиональных умений и навыков в рамках ППССЗ по основным видам деятельности, обучение трудовым приемам, операциям и способам выполнения трудовых процессов.</w:t>
      </w:r>
    </w:p>
    <w:p w:rsidR="0017596B" w:rsidRDefault="009934B6">
      <w:pPr>
        <w:pStyle w:val="a3"/>
        <w:ind w:left="143" w:right="704"/>
        <w:jc w:val="both"/>
      </w:pPr>
      <w:r>
        <w:t>С целью овладения указанным видом деятельности и соответствующими профессиональными компетенциями обучающийся в</w:t>
      </w:r>
      <w:r>
        <w:rPr>
          <w:spacing w:val="40"/>
        </w:rPr>
        <w:t xml:space="preserve"> </w:t>
      </w:r>
      <w:r>
        <w:t>ходе освоения ПМ должен:</w:t>
      </w:r>
    </w:p>
    <w:p w:rsidR="0017596B" w:rsidRDefault="009934B6">
      <w:pPr>
        <w:pStyle w:val="1"/>
        <w:spacing w:before="2" w:line="321" w:lineRule="exact"/>
        <w:ind w:left="143"/>
      </w:pPr>
      <w:r>
        <w:t>иметь</w:t>
      </w:r>
      <w:r>
        <w:rPr>
          <w:spacing w:val="-9"/>
        </w:rPr>
        <w:t xml:space="preserve"> </w:t>
      </w:r>
      <w:r>
        <w:t>практический</w:t>
      </w:r>
      <w:r>
        <w:rPr>
          <w:spacing w:val="-8"/>
        </w:rPr>
        <w:t xml:space="preserve"> </w:t>
      </w:r>
      <w:r>
        <w:rPr>
          <w:spacing w:val="-4"/>
        </w:rPr>
        <w:t>опыт:</w:t>
      </w:r>
    </w:p>
    <w:p w:rsidR="0017596B" w:rsidRDefault="009934B6">
      <w:pPr>
        <w:pStyle w:val="a4"/>
        <w:numPr>
          <w:ilvl w:val="0"/>
          <w:numId w:val="20"/>
        </w:numPr>
        <w:tabs>
          <w:tab w:val="left" w:pos="1075"/>
        </w:tabs>
        <w:ind w:right="1012" w:firstLine="707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учета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организации;</w:t>
      </w:r>
    </w:p>
    <w:p w:rsidR="0017596B" w:rsidRDefault="009934B6">
      <w:pPr>
        <w:pStyle w:val="a4"/>
        <w:numPr>
          <w:ilvl w:val="0"/>
          <w:numId w:val="20"/>
        </w:numPr>
        <w:tabs>
          <w:tab w:val="left" w:pos="1013"/>
        </w:tabs>
        <w:spacing w:line="321" w:lineRule="exact"/>
        <w:ind w:left="1013" w:hanging="162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налоговых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льгот;</w:t>
      </w:r>
    </w:p>
    <w:p w:rsidR="0017596B" w:rsidRDefault="009934B6">
      <w:pPr>
        <w:pStyle w:val="a4"/>
        <w:numPr>
          <w:ilvl w:val="0"/>
          <w:numId w:val="20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0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налогообложения</w:t>
      </w:r>
    </w:p>
    <w:p w:rsidR="0017596B" w:rsidRDefault="009934B6">
      <w:pPr>
        <w:pStyle w:val="1"/>
        <w:spacing w:before="3" w:line="319" w:lineRule="exact"/>
        <w:ind w:left="143"/>
        <w:jc w:val="left"/>
      </w:pPr>
      <w:r>
        <w:rPr>
          <w:spacing w:val="-2"/>
        </w:rPr>
        <w:t>уметь: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  <w:tab w:val="left" w:pos="3343"/>
          <w:tab w:val="left" w:pos="3840"/>
          <w:tab w:val="left" w:pos="5500"/>
          <w:tab w:val="left" w:pos="6827"/>
          <w:tab w:val="left" w:pos="8321"/>
          <w:tab w:val="left" w:pos="8815"/>
        </w:tabs>
        <w:ind w:right="708" w:firstLine="707"/>
        <w:rPr>
          <w:sz w:val="28"/>
        </w:rPr>
      </w:pPr>
      <w:r>
        <w:rPr>
          <w:spacing w:val="-2"/>
          <w:sz w:val="28"/>
        </w:rPr>
        <w:t>участвовать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разработке</w:t>
      </w:r>
      <w:r>
        <w:rPr>
          <w:sz w:val="28"/>
        </w:rPr>
        <w:tab/>
      </w:r>
      <w:r>
        <w:rPr>
          <w:spacing w:val="-2"/>
          <w:sz w:val="28"/>
        </w:rPr>
        <w:t>учетной</w:t>
      </w:r>
      <w:r>
        <w:rPr>
          <w:sz w:val="28"/>
        </w:rPr>
        <w:tab/>
      </w:r>
      <w:r>
        <w:rPr>
          <w:spacing w:val="-2"/>
          <w:sz w:val="28"/>
        </w:rPr>
        <w:t>политики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целях налогообложения;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  <w:tab w:val="left" w:pos="3247"/>
          <w:tab w:val="left" w:pos="3643"/>
          <w:tab w:val="left" w:pos="5248"/>
          <w:tab w:val="left" w:pos="7052"/>
          <w:tab w:val="left" w:pos="8276"/>
        </w:tabs>
        <w:ind w:right="704" w:firstLine="707"/>
        <w:rPr>
          <w:sz w:val="28"/>
        </w:rPr>
      </w:pPr>
      <w:r>
        <w:rPr>
          <w:spacing w:val="-2"/>
          <w:sz w:val="28"/>
        </w:rPr>
        <w:t>участвовать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подготовке</w:t>
      </w:r>
      <w:r>
        <w:rPr>
          <w:sz w:val="28"/>
        </w:rPr>
        <w:tab/>
      </w:r>
      <w:r>
        <w:rPr>
          <w:spacing w:val="-2"/>
          <w:sz w:val="28"/>
        </w:rPr>
        <w:t>утверждения</w:t>
      </w:r>
      <w:r>
        <w:rPr>
          <w:sz w:val="28"/>
        </w:rPr>
        <w:tab/>
      </w:r>
      <w:r>
        <w:rPr>
          <w:spacing w:val="-2"/>
          <w:sz w:val="28"/>
        </w:rPr>
        <w:t>учетной</w:t>
      </w:r>
      <w:r>
        <w:rPr>
          <w:sz w:val="28"/>
        </w:rPr>
        <w:tab/>
      </w:r>
      <w:r>
        <w:rPr>
          <w:spacing w:val="-2"/>
          <w:sz w:val="28"/>
        </w:rPr>
        <w:t>налоговой политики;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ind w:right="708" w:firstLine="707"/>
        <w:rPr>
          <w:sz w:val="28"/>
        </w:rPr>
      </w:pPr>
      <w:r>
        <w:rPr>
          <w:sz w:val="28"/>
        </w:rPr>
        <w:t>размещать</w:t>
      </w:r>
      <w:r>
        <w:rPr>
          <w:spacing w:val="3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33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32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3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33"/>
          <w:sz w:val="28"/>
        </w:rPr>
        <w:t xml:space="preserve"> </w:t>
      </w:r>
      <w:r>
        <w:rPr>
          <w:sz w:val="28"/>
        </w:rPr>
        <w:t>или</w:t>
      </w:r>
      <w:r>
        <w:rPr>
          <w:spacing w:val="32"/>
          <w:sz w:val="28"/>
        </w:rPr>
        <w:t xml:space="preserve"> </w:t>
      </w:r>
      <w:r>
        <w:rPr>
          <w:sz w:val="28"/>
        </w:rPr>
        <w:t>в приложении к приказу;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  <w:tab w:val="left" w:pos="3097"/>
          <w:tab w:val="left" w:pos="4392"/>
          <w:tab w:val="left" w:pos="5787"/>
          <w:tab w:val="left" w:pos="8139"/>
          <w:tab w:val="left" w:pos="8674"/>
        </w:tabs>
        <w:ind w:right="708" w:firstLine="707"/>
        <w:rPr>
          <w:sz w:val="28"/>
        </w:rPr>
      </w:pP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учетную</w:t>
      </w:r>
      <w:r>
        <w:rPr>
          <w:sz w:val="28"/>
        </w:rPr>
        <w:tab/>
      </w:r>
      <w:r>
        <w:rPr>
          <w:spacing w:val="-2"/>
          <w:sz w:val="28"/>
        </w:rPr>
        <w:t>политику</w:t>
      </w:r>
      <w:r>
        <w:rPr>
          <w:sz w:val="28"/>
        </w:rPr>
        <w:tab/>
      </w:r>
      <w:r>
        <w:rPr>
          <w:spacing w:val="-2"/>
          <w:sz w:val="28"/>
        </w:rPr>
        <w:t>последовательно,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 xml:space="preserve">одного </w:t>
      </w:r>
      <w:r>
        <w:rPr>
          <w:sz w:val="28"/>
        </w:rPr>
        <w:t>налогового периода к другому;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ind w:left="1558" w:hanging="707"/>
        <w:rPr>
          <w:sz w:val="28"/>
        </w:rPr>
      </w:pPr>
      <w:r>
        <w:rPr>
          <w:sz w:val="28"/>
        </w:rPr>
        <w:t>вносить</w:t>
      </w:r>
      <w:r>
        <w:rPr>
          <w:spacing w:val="-14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учетную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налогообложения;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spacing w:line="342" w:lineRule="exact"/>
        <w:ind w:left="1558" w:hanging="707"/>
        <w:rPr>
          <w:sz w:val="28"/>
        </w:rPr>
      </w:pPr>
      <w:r>
        <w:rPr>
          <w:sz w:val="28"/>
        </w:rPr>
        <w:t>определять</w:t>
      </w:r>
      <w:r>
        <w:rPr>
          <w:spacing w:val="-18"/>
          <w:sz w:val="28"/>
        </w:rPr>
        <w:t xml:space="preserve"> </w:t>
      </w:r>
      <w:r>
        <w:rPr>
          <w:sz w:val="28"/>
        </w:rPr>
        <w:t>срок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политики;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ind w:right="707" w:firstLine="707"/>
        <w:rPr>
          <w:sz w:val="28"/>
        </w:rPr>
      </w:pP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40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налогов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разных </w:t>
      </w:r>
      <w:r>
        <w:rPr>
          <w:spacing w:val="-2"/>
          <w:sz w:val="28"/>
        </w:rPr>
        <w:t>видов;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  <w:tab w:val="left" w:pos="3683"/>
          <w:tab w:val="left" w:pos="4391"/>
          <w:tab w:val="left" w:pos="6515"/>
          <w:tab w:val="left" w:pos="7932"/>
        </w:tabs>
        <w:ind w:left="851" w:right="1140" w:firstLine="0"/>
        <w:rPr>
          <w:sz w:val="28"/>
        </w:rPr>
      </w:pPr>
      <w:r>
        <w:rPr>
          <w:spacing w:val="-2"/>
          <w:sz w:val="28"/>
        </w:rPr>
        <w:t>руководствоваться</w:t>
      </w:r>
      <w:r>
        <w:rPr>
          <w:sz w:val="28"/>
        </w:rPr>
        <w:tab/>
      </w:r>
      <w:r>
        <w:rPr>
          <w:spacing w:val="-2"/>
          <w:sz w:val="28"/>
        </w:rPr>
        <w:t>принципами</w:t>
      </w:r>
      <w:r>
        <w:rPr>
          <w:sz w:val="28"/>
        </w:rPr>
        <w:tab/>
      </w:r>
      <w:r>
        <w:rPr>
          <w:spacing w:val="-2"/>
          <w:sz w:val="28"/>
        </w:rPr>
        <w:t>учетной</w:t>
      </w:r>
      <w:r>
        <w:rPr>
          <w:sz w:val="28"/>
        </w:rPr>
        <w:tab/>
      </w:r>
      <w:r>
        <w:rPr>
          <w:spacing w:val="-2"/>
          <w:sz w:val="28"/>
        </w:rPr>
        <w:t xml:space="preserve">политики </w:t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  <w:t>ее подразделений;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spacing w:line="342" w:lineRule="exact"/>
        <w:ind w:left="1558" w:hanging="707"/>
        <w:rPr>
          <w:sz w:val="28"/>
        </w:rPr>
      </w:pPr>
      <w:r>
        <w:rPr>
          <w:spacing w:val="-2"/>
          <w:sz w:val="28"/>
        </w:rPr>
        <w:t>определять структуру</w:t>
      </w:r>
      <w:r>
        <w:rPr>
          <w:sz w:val="28"/>
        </w:rPr>
        <w:t xml:space="preserve"> </w:t>
      </w:r>
      <w:r>
        <w:rPr>
          <w:spacing w:val="-2"/>
          <w:sz w:val="28"/>
        </w:rPr>
        <w:t>учетной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политики;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  <w:tab w:val="left" w:pos="2931"/>
          <w:tab w:val="left" w:pos="3346"/>
          <w:tab w:val="left" w:pos="4587"/>
          <w:tab w:val="left" w:pos="5976"/>
          <w:tab w:val="left" w:pos="7756"/>
        </w:tabs>
        <w:ind w:right="706" w:firstLine="707"/>
        <w:rPr>
          <w:sz w:val="28"/>
        </w:rPr>
      </w:pPr>
      <w:r>
        <w:rPr>
          <w:spacing w:val="-2"/>
          <w:sz w:val="28"/>
        </w:rPr>
        <w:t>отражать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учетной</w:t>
      </w:r>
      <w:r>
        <w:rPr>
          <w:sz w:val="28"/>
        </w:rPr>
        <w:tab/>
      </w:r>
      <w:r>
        <w:rPr>
          <w:spacing w:val="-2"/>
          <w:sz w:val="28"/>
        </w:rPr>
        <w:t>политике</w:t>
      </w:r>
      <w:r>
        <w:rPr>
          <w:sz w:val="28"/>
        </w:rPr>
        <w:tab/>
      </w:r>
      <w:r>
        <w:rPr>
          <w:spacing w:val="-2"/>
          <w:sz w:val="28"/>
        </w:rPr>
        <w:t>особенности</w:t>
      </w:r>
      <w:r>
        <w:rPr>
          <w:sz w:val="28"/>
        </w:rPr>
        <w:tab/>
      </w:r>
      <w:r>
        <w:rPr>
          <w:spacing w:val="-2"/>
          <w:sz w:val="28"/>
        </w:rPr>
        <w:t xml:space="preserve">формирования </w:t>
      </w:r>
      <w:r>
        <w:rPr>
          <w:sz w:val="28"/>
        </w:rPr>
        <w:t>налоговой базы;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spacing w:line="343" w:lineRule="exact"/>
        <w:ind w:left="1558" w:hanging="707"/>
        <w:rPr>
          <w:sz w:val="28"/>
        </w:rPr>
      </w:pPr>
      <w:r>
        <w:rPr>
          <w:sz w:val="28"/>
        </w:rPr>
        <w:t>представлять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учетную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целях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налогообложения</w:t>
      </w:r>
      <w:r>
        <w:rPr>
          <w:spacing w:val="78"/>
          <w:w w:val="150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17596B" w:rsidRDefault="0017596B">
      <w:pPr>
        <w:pStyle w:val="a4"/>
        <w:spacing w:line="343" w:lineRule="exact"/>
        <w:rPr>
          <w:sz w:val="28"/>
        </w:rPr>
        <w:sectPr w:rsidR="0017596B">
          <w:pgSz w:w="11910" w:h="16840"/>
          <w:pgMar w:top="820" w:right="141" w:bottom="1160" w:left="1559" w:header="0" w:footer="964" w:gutter="0"/>
          <w:cols w:space="720"/>
        </w:sectPr>
      </w:pPr>
    </w:p>
    <w:p w:rsidR="0017596B" w:rsidRDefault="009934B6">
      <w:pPr>
        <w:pStyle w:val="a3"/>
        <w:spacing w:before="69" w:line="321" w:lineRule="exact"/>
        <w:ind w:left="143" w:firstLine="0"/>
      </w:pPr>
      <w:r>
        <w:rPr>
          <w:spacing w:val="-2"/>
        </w:rPr>
        <w:lastRenderedPageBreak/>
        <w:t>налоговые</w:t>
      </w:r>
      <w:r>
        <w:rPr>
          <w:spacing w:val="-1"/>
        </w:rPr>
        <w:t xml:space="preserve"> </w:t>
      </w:r>
      <w:r>
        <w:rPr>
          <w:spacing w:val="-2"/>
        </w:rPr>
        <w:t>органы;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spacing w:line="342" w:lineRule="exact"/>
        <w:ind w:left="1558" w:hanging="707"/>
        <w:rPr>
          <w:sz w:val="28"/>
        </w:rPr>
      </w:pPr>
      <w:r>
        <w:rPr>
          <w:spacing w:val="-2"/>
          <w:sz w:val="28"/>
        </w:rPr>
        <w:t>ориентироваться</w:t>
      </w:r>
      <w:r>
        <w:rPr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понятиях</w:t>
      </w:r>
      <w:r>
        <w:rPr>
          <w:sz w:val="28"/>
        </w:rPr>
        <w:t xml:space="preserve"> </w:t>
      </w:r>
      <w:r>
        <w:rPr>
          <w:spacing w:val="-2"/>
          <w:sz w:val="28"/>
        </w:rPr>
        <w:t>налогового</w:t>
      </w:r>
      <w:r>
        <w:rPr>
          <w:sz w:val="28"/>
        </w:rPr>
        <w:t xml:space="preserve"> </w:t>
      </w:r>
      <w:r>
        <w:rPr>
          <w:spacing w:val="-2"/>
          <w:sz w:val="28"/>
        </w:rPr>
        <w:t>учета;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spacing w:line="342" w:lineRule="exact"/>
        <w:ind w:left="1558" w:hanging="707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цели</w:t>
      </w:r>
      <w:r>
        <w:rPr>
          <w:sz w:val="28"/>
        </w:rPr>
        <w:t xml:space="preserve"> </w:t>
      </w:r>
      <w:r>
        <w:rPr>
          <w:spacing w:val="-2"/>
          <w:sz w:val="28"/>
        </w:rPr>
        <w:t>осуществления</w:t>
      </w:r>
      <w:r>
        <w:rPr>
          <w:sz w:val="28"/>
        </w:rPr>
        <w:t xml:space="preserve"> </w:t>
      </w:r>
      <w:r>
        <w:rPr>
          <w:spacing w:val="-2"/>
          <w:sz w:val="28"/>
        </w:rPr>
        <w:t>налогового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учета;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spacing w:line="342" w:lineRule="exact"/>
        <w:ind w:left="1558" w:hanging="707"/>
        <w:rPr>
          <w:sz w:val="28"/>
        </w:rPr>
      </w:pPr>
      <w:r>
        <w:rPr>
          <w:sz w:val="28"/>
        </w:rPr>
        <w:t>налаживать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учета;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  <w:tab w:val="left" w:pos="2978"/>
          <w:tab w:val="left" w:pos="4185"/>
          <w:tab w:val="left" w:pos="5847"/>
          <w:tab w:val="left" w:pos="6826"/>
          <w:tab w:val="left" w:pos="7598"/>
        </w:tabs>
        <w:ind w:right="708" w:firstLine="707"/>
        <w:rPr>
          <w:sz w:val="28"/>
        </w:rPr>
      </w:pPr>
      <w:r>
        <w:rPr>
          <w:spacing w:val="-2"/>
          <w:sz w:val="28"/>
        </w:rPr>
        <w:t>отражать</w:t>
      </w:r>
      <w:r>
        <w:rPr>
          <w:sz w:val="28"/>
        </w:rPr>
        <w:tab/>
      </w:r>
      <w:r>
        <w:rPr>
          <w:spacing w:val="-2"/>
          <w:sz w:val="28"/>
        </w:rPr>
        <w:t>данные</w:t>
      </w:r>
      <w:r>
        <w:rPr>
          <w:sz w:val="28"/>
        </w:rPr>
        <w:tab/>
      </w:r>
      <w:r>
        <w:rPr>
          <w:spacing w:val="-2"/>
          <w:sz w:val="28"/>
        </w:rPr>
        <w:t>налогового</w:t>
      </w:r>
      <w:r>
        <w:rPr>
          <w:sz w:val="28"/>
        </w:rPr>
        <w:tab/>
      </w:r>
      <w:r>
        <w:rPr>
          <w:spacing w:val="-2"/>
          <w:sz w:val="28"/>
        </w:rPr>
        <w:t>учета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 xml:space="preserve">предоставлении </w:t>
      </w:r>
      <w:r>
        <w:rPr>
          <w:sz w:val="28"/>
        </w:rPr>
        <w:t>документов в налоговые органы;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  <w:tab w:val="left" w:pos="3284"/>
          <w:tab w:val="left" w:pos="5222"/>
          <w:tab w:val="left" w:pos="6278"/>
          <w:tab w:val="left" w:pos="6671"/>
          <w:tab w:val="left" w:pos="8260"/>
        </w:tabs>
        <w:ind w:right="706" w:firstLine="707"/>
        <w:rPr>
          <w:sz w:val="28"/>
        </w:rPr>
      </w:pPr>
      <w:r>
        <w:rPr>
          <w:spacing w:val="-2"/>
          <w:sz w:val="28"/>
        </w:rPr>
        <w:t>доначислять</w:t>
      </w:r>
      <w:r>
        <w:rPr>
          <w:sz w:val="28"/>
        </w:rPr>
        <w:tab/>
      </w:r>
      <w:r>
        <w:rPr>
          <w:spacing w:val="-2"/>
          <w:sz w:val="28"/>
        </w:rPr>
        <w:t>неуплаченные</w:t>
      </w:r>
      <w:r>
        <w:rPr>
          <w:sz w:val="28"/>
        </w:rPr>
        <w:tab/>
      </w:r>
      <w:r>
        <w:rPr>
          <w:spacing w:val="-2"/>
          <w:sz w:val="28"/>
        </w:rPr>
        <w:t>налоги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уплачивать</w:t>
      </w:r>
      <w:r>
        <w:rPr>
          <w:sz w:val="28"/>
        </w:rPr>
        <w:tab/>
      </w:r>
      <w:r>
        <w:rPr>
          <w:spacing w:val="-2"/>
          <w:sz w:val="28"/>
        </w:rPr>
        <w:t xml:space="preserve">штрафные </w:t>
      </w:r>
      <w:r>
        <w:rPr>
          <w:sz w:val="28"/>
        </w:rPr>
        <w:t>санкции налоговым органам;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spacing w:line="340" w:lineRule="exact"/>
        <w:ind w:left="1558" w:hanging="707"/>
        <w:rPr>
          <w:sz w:val="28"/>
        </w:rPr>
      </w:pPr>
      <w:r>
        <w:rPr>
          <w:sz w:val="28"/>
        </w:rPr>
        <w:t>формировать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6"/>
          <w:sz w:val="28"/>
        </w:rPr>
        <w:t xml:space="preserve"> </w:t>
      </w:r>
      <w:r>
        <w:rPr>
          <w:sz w:val="28"/>
        </w:rPr>
        <w:t>регистров</w:t>
      </w:r>
      <w:r>
        <w:rPr>
          <w:spacing w:val="-18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учета;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spacing w:line="342" w:lineRule="exact"/>
        <w:ind w:left="1558" w:hanging="707"/>
        <w:rPr>
          <w:sz w:val="28"/>
        </w:rPr>
      </w:pPr>
      <w:r>
        <w:rPr>
          <w:spacing w:val="-2"/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первичные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бухгалтерские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документы;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spacing w:line="342" w:lineRule="exact"/>
        <w:ind w:left="1558" w:hanging="707"/>
        <w:rPr>
          <w:sz w:val="28"/>
        </w:rPr>
      </w:pPr>
      <w:r>
        <w:rPr>
          <w:spacing w:val="-2"/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аналитические</w:t>
      </w:r>
      <w:r>
        <w:rPr>
          <w:sz w:val="28"/>
        </w:rPr>
        <w:t xml:space="preserve"> </w:t>
      </w:r>
      <w:r>
        <w:rPr>
          <w:spacing w:val="-2"/>
          <w:sz w:val="28"/>
        </w:rPr>
        <w:t>регистры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налогового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учета;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spacing w:before="1" w:line="342" w:lineRule="exact"/>
        <w:ind w:left="1558" w:hanging="707"/>
        <w:rPr>
          <w:sz w:val="28"/>
        </w:rPr>
      </w:pPr>
      <w:r>
        <w:rPr>
          <w:sz w:val="28"/>
        </w:rPr>
        <w:t>рассчитывать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налоговую</w:t>
      </w:r>
      <w:r>
        <w:rPr>
          <w:spacing w:val="-14"/>
          <w:sz w:val="28"/>
        </w:rPr>
        <w:t xml:space="preserve"> </w:t>
      </w:r>
      <w:r>
        <w:rPr>
          <w:sz w:val="28"/>
        </w:rPr>
        <w:t>базу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исчисления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налогов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сборов;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  <w:tab w:val="left" w:pos="3217"/>
          <w:tab w:val="left" w:pos="4680"/>
          <w:tab w:val="left" w:pos="6333"/>
          <w:tab w:val="left" w:pos="7376"/>
        </w:tabs>
        <w:ind w:right="706" w:firstLine="707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элементы</w:t>
      </w:r>
      <w:r>
        <w:rPr>
          <w:sz w:val="28"/>
        </w:rPr>
        <w:tab/>
      </w:r>
      <w:r>
        <w:rPr>
          <w:spacing w:val="-2"/>
          <w:sz w:val="28"/>
        </w:rPr>
        <w:t>налогового</w:t>
      </w:r>
      <w:r>
        <w:rPr>
          <w:sz w:val="28"/>
        </w:rPr>
        <w:tab/>
      </w:r>
      <w:r>
        <w:rPr>
          <w:spacing w:val="-2"/>
          <w:sz w:val="28"/>
        </w:rPr>
        <w:t>учета,</w:t>
      </w:r>
      <w:r>
        <w:rPr>
          <w:sz w:val="28"/>
        </w:rPr>
        <w:tab/>
      </w:r>
      <w:r>
        <w:rPr>
          <w:spacing w:val="-2"/>
          <w:sz w:val="28"/>
        </w:rPr>
        <w:t xml:space="preserve">предусмотренные </w:t>
      </w:r>
      <w:r>
        <w:rPr>
          <w:sz w:val="28"/>
        </w:rPr>
        <w:t>Налоговым кодексом Российской Федерации;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  <w:tab w:val="left" w:pos="3432"/>
          <w:tab w:val="left" w:pos="4979"/>
          <w:tab w:val="left" w:pos="5757"/>
          <w:tab w:val="left" w:pos="6310"/>
          <w:tab w:val="left" w:pos="7378"/>
          <w:tab w:val="left" w:pos="7915"/>
        </w:tabs>
        <w:ind w:right="706" w:firstLine="707"/>
        <w:rPr>
          <w:sz w:val="28"/>
        </w:rPr>
      </w:pPr>
      <w:r>
        <w:rPr>
          <w:spacing w:val="-2"/>
          <w:sz w:val="28"/>
        </w:rPr>
        <w:t>рассчитывать</w:t>
      </w:r>
      <w:r>
        <w:rPr>
          <w:sz w:val="28"/>
        </w:rPr>
        <w:tab/>
      </w:r>
      <w:r>
        <w:rPr>
          <w:spacing w:val="-2"/>
          <w:sz w:val="28"/>
        </w:rPr>
        <w:t>налоговую</w:t>
      </w:r>
      <w:r>
        <w:rPr>
          <w:sz w:val="28"/>
        </w:rPr>
        <w:tab/>
      </w:r>
      <w:r>
        <w:rPr>
          <w:spacing w:val="-4"/>
          <w:sz w:val="28"/>
        </w:rPr>
        <w:t>базу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налогу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добавленную стоимость;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spacing w:line="342" w:lineRule="exact"/>
        <w:ind w:left="1558" w:hanging="707"/>
        <w:rPr>
          <w:sz w:val="28"/>
        </w:rPr>
      </w:pPr>
      <w:r>
        <w:rPr>
          <w:sz w:val="28"/>
        </w:rPr>
        <w:t>рассчитывать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налоговую</w:t>
      </w:r>
      <w:r>
        <w:rPr>
          <w:spacing w:val="-12"/>
          <w:sz w:val="28"/>
        </w:rPr>
        <w:t xml:space="preserve"> </w:t>
      </w:r>
      <w:r>
        <w:rPr>
          <w:sz w:val="28"/>
        </w:rPr>
        <w:t>базу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налогу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прибыль;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1558"/>
        </w:tabs>
        <w:spacing w:line="342" w:lineRule="exact"/>
        <w:ind w:left="1558" w:hanging="707"/>
        <w:rPr>
          <w:sz w:val="28"/>
        </w:rPr>
      </w:pPr>
      <w:r>
        <w:rPr>
          <w:sz w:val="28"/>
        </w:rPr>
        <w:t>рассчитывать</w:t>
      </w:r>
      <w:r>
        <w:rPr>
          <w:spacing w:val="42"/>
          <w:sz w:val="28"/>
        </w:rPr>
        <w:t xml:space="preserve"> </w:t>
      </w:r>
      <w:r>
        <w:rPr>
          <w:sz w:val="28"/>
        </w:rPr>
        <w:t>налоговую</w:t>
      </w:r>
      <w:r>
        <w:rPr>
          <w:spacing w:val="45"/>
          <w:sz w:val="28"/>
        </w:rPr>
        <w:t xml:space="preserve"> </w:t>
      </w:r>
      <w:r>
        <w:rPr>
          <w:sz w:val="28"/>
        </w:rPr>
        <w:t>базу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6"/>
          <w:sz w:val="28"/>
        </w:rPr>
        <w:t xml:space="preserve"> </w:t>
      </w:r>
      <w:r>
        <w:rPr>
          <w:sz w:val="28"/>
        </w:rPr>
        <w:t>налогу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физических</w:t>
      </w:r>
    </w:p>
    <w:p w:rsidR="0017596B" w:rsidRDefault="0017596B">
      <w:pPr>
        <w:pStyle w:val="a4"/>
        <w:spacing w:line="342" w:lineRule="exact"/>
        <w:rPr>
          <w:sz w:val="28"/>
        </w:rPr>
        <w:sectPr w:rsidR="0017596B">
          <w:pgSz w:w="11910" w:h="16840"/>
          <w:pgMar w:top="820" w:right="141" w:bottom="1160" w:left="1559" w:header="0" w:footer="964" w:gutter="0"/>
          <w:cols w:space="720"/>
        </w:sectPr>
      </w:pPr>
    </w:p>
    <w:p w:rsidR="0017596B" w:rsidRDefault="009934B6">
      <w:pPr>
        <w:pStyle w:val="a3"/>
        <w:ind w:left="143" w:firstLine="0"/>
      </w:pPr>
      <w:r>
        <w:rPr>
          <w:spacing w:val="-4"/>
        </w:rPr>
        <w:lastRenderedPageBreak/>
        <w:t>лиц;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850"/>
        </w:tabs>
        <w:spacing w:before="321"/>
        <w:ind w:left="850" w:hanging="707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составлять схемы оптимизации</w:t>
      </w:r>
      <w:r>
        <w:rPr>
          <w:sz w:val="28"/>
        </w:rPr>
        <w:t xml:space="preserve"> </w:t>
      </w:r>
      <w:r>
        <w:rPr>
          <w:spacing w:val="-2"/>
          <w:sz w:val="28"/>
        </w:rPr>
        <w:t>налогообложения организации;</w:t>
      </w:r>
    </w:p>
    <w:p w:rsidR="0017596B" w:rsidRDefault="009934B6">
      <w:pPr>
        <w:pStyle w:val="a4"/>
        <w:numPr>
          <w:ilvl w:val="0"/>
          <w:numId w:val="19"/>
        </w:numPr>
        <w:tabs>
          <w:tab w:val="left" w:pos="850"/>
        </w:tabs>
        <w:ind w:left="850" w:hanging="707"/>
        <w:rPr>
          <w:sz w:val="28"/>
        </w:rPr>
      </w:pPr>
      <w:r>
        <w:rPr>
          <w:sz w:val="28"/>
        </w:rPr>
        <w:t>составлять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5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налогов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17596B" w:rsidRDefault="0017596B">
      <w:pPr>
        <w:pStyle w:val="a4"/>
        <w:rPr>
          <w:sz w:val="28"/>
        </w:rPr>
        <w:sectPr w:rsidR="0017596B">
          <w:type w:val="continuous"/>
          <w:pgSz w:w="11910" w:h="16840"/>
          <w:pgMar w:top="740" w:right="141" w:bottom="280" w:left="1559" w:header="0" w:footer="964" w:gutter="0"/>
          <w:cols w:num="2" w:space="720" w:equalWidth="0">
            <w:col w:w="659" w:space="49"/>
            <w:col w:w="9502"/>
          </w:cols>
        </w:sectPr>
      </w:pPr>
    </w:p>
    <w:p w:rsidR="0017596B" w:rsidRDefault="0017596B">
      <w:pPr>
        <w:pStyle w:val="a3"/>
        <w:spacing w:before="3"/>
        <w:ind w:left="0" w:firstLine="0"/>
      </w:pPr>
    </w:p>
    <w:p w:rsidR="0017596B" w:rsidRDefault="009934B6">
      <w:pPr>
        <w:pStyle w:val="1"/>
        <w:numPr>
          <w:ilvl w:val="1"/>
          <w:numId w:val="21"/>
        </w:numPr>
        <w:tabs>
          <w:tab w:val="left" w:pos="1433"/>
        </w:tabs>
        <w:spacing w:line="319" w:lineRule="exact"/>
        <w:ind w:left="1433" w:hanging="491"/>
        <w:jc w:val="left"/>
      </w:pPr>
      <w:r>
        <w:t>Количество</w:t>
      </w:r>
      <w:r>
        <w:rPr>
          <w:spacing w:val="-7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rPr>
          <w:spacing w:val="-2"/>
        </w:rPr>
        <w:t>практики</w:t>
      </w:r>
    </w:p>
    <w:p w:rsidR="0017596B" w:rsidRDefault="009934B6">
      <w:pPr>
        <w:pStyle w:val="a3"/>
        <w:spacing w:line="319" w:lineRule="exact"/>
        <w:ind w:left="851" w:firstLine="0"/>
      </w:pPr>
      <w:r>
        <w:t>Всего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72 час</w:t>
      </w:r>
      <w:r>
        <w:rPr>
          <w:spacing w:val="-2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rPr>
          <w:spacing w:val="-2"/>
        </w:rPr>
        <w:t>недели).</w:t>
      </w:r>
    </w:p>
    <w:p w:rsidR="0017596B" w:rsidRDefault="009934B6">
      <w:pPr>
        <w:pStyle w:val="a3"/>
        <w:spacing w:before="2"/>
        <w:ind w:left="143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отведенного</w:t>
      </w:r>
      <w:r>
        <w:rPr>
          <w:spacing w:val="-2"/>
        </w:rPr>
        <w:t xml:space="preserve"> </w:t>
      </w:r>
      <w:r>
        <w:t>на учебную практику.</w:t>
      </w:r>
    </w:p>
    <w:p w:rsidR="0017596B" w:rsidRDefault="0017596B">
      <w:pPr>
        <w:pStyle w:val="a3"/>
        <w:sectPr w:rsidR="0017596B">
          <w:type w:val="continuous"/>
          <w:pgSz w:w="11910" w:h="16840"/>
          <w:pgMar w:top="740" w:right="141" w:bottom="280" w:left="1559" w:header="0" w:footer="964" w:gutter="0"/>
          <w:cols w:space="720"/>
        </w:sectPr>
      </w:pPr>
    </w:p>
    <w:p w:rsidR="0017596B" w:rsidRDefault="009934B6">
      <w:pPr>
        <w:pStyle w:val="a4"/>
        <w:numPr>
          <w:ilvl w:val="0"/>
          <w:numId w:val="21"/>
        </w:numPr>
        <w:tabs>
          <w:tab w:val="left" w:pos="1376"/>
          <w:tab w:val="left" w:pos="3256"/>
        </w:tabs>
        <w:spacing w:before="73"/>
        <w:ind w:left="3256" w:right="1660" w:hanging="2159"/>
        <w:jc w:val="left"/>
        <w:rPr>
          <w:b/>
          <w:sz w:val="28"/>
        </w:rPr>
      </w:pPr>
      <w:r>
        <w:rPr>
          <w:b/>
          <w:sz w:val="28"/>
        </w:rPr>
        <w:lastRenderedPageBreak/>
        <w:t>РЕЗУЛЬТАТЫ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 УЧЕБНОЙ ПРАКТИКИ</w:t>
      </w:r>
    </w:p>
    <w:p w:rsidR="0017596B" w:rsidRDefault="009934B6">
      <w:pPr>
        <w:pStyle w:val="a3"/>
        <w:spacing w:before="319"/>
        <w:ind w:left="143" w:right="702"/>
        <w:jc w:val="both"/>
      </w:pPr>
      <w:r>
        <w:t>Результатом освоения обучающимися рабочей программы учебной практики являются сформированные умения, первоначальный практический опыт в рамках ПМ. 05 Осуществление налогового учѐта</w:t>
      </w:r>
      <w:r>
        <w:rPr>
          <w:spacing w:val="40"/>
        </w:rPr>
        <w:t xml:space="preserve"> </w:t>
      </w:r>
      <w:r>
        <w:t xml:space="preserve">и налогового планирования в организации в соответствии с указанным видом деятельности, общими (далее - ОК) и профессиональными (далее - ПК) </w:t>
      </w:r>
      <w:r>
        <w:rPr>
          <w:spacing w:val="-2"/>
        </w:rPr>
        <w:t>компетенциями:</w:t>
      </w:r>
    </w:p>
    <w:p w:rsidR="0017596B" w:rsidRDefault="0017596B">
      <w:pPr>
        <w:pStyle w:val="a3"/>
        <w:spacing w:before="99"/>
        <w:ind w:left="0" w:firstLine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8436"/>
      </w:tblGrid>
      <w:tr w:rsidR="0017596B">
        <w:trPr>
          <w:trHeight w:val="275"/>
        </w:trPr>
        <w:tc>
          <w:tcPr>
            <w:tcW w:w="1138" w:type="dxa"/>
          </w:tcPr>
          <w:p w:rsidR="0017596B" w:rsidRDefault="009934B6">
            <w:pPr>
              <w:pStyle w:val="TableParagraph"/>
              <w:spacing w:line="256" w:lineRule="exact"/>
              <w:ind w:left="3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436" w:type="dxa"/>
          </w:tcPr>
          <w:p w:rsidR="0017596B" w:rsidRDefault="009934B6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17596B">
        <w:trPr>
          <w:trHeight w:val="268"/>
        </w:trPr>
        <w:tc>
          <w:tcPr>
            <w:tcW w:w="1138" w:type="dxa"/>
          </w:tcPr>
          <w:p w:rsidR="0017596B" w:rsidRDefault="009934B6">
            <w:pPr>
              <w:pStyle w:val="TableParagraph"/>
              <w:spacing w:line="248" w:lineRule="exact"/>
              <w:ind w:left="139"/>
              <w:rPr>
                <w:sz w:val="24"/>
              </w:rPr>
            </w:pPr>
            <w:r>
              <w:rPr>
                <w:spacing w:val="-3"/>
                <w:sz w:val="24"/>
              </w:rPr>
              <w:t>ПК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8436" w:type="dxa"/>
          </w:tcPr>
          <w:p w:rsidR="0017596B" w:rsidRDefault="009934B6">
            <w:pPr>
              <w:pStyle w:val="TableParagraph"/>
              <w:spacing w:line="248" w:lineRule="exact"/>
              <w:ind w:left="136"/>
              <w:rPr>
                <w:sz w:val="24"/>
              </w:rPr>
            </w:pPr>
            <w:r>
              <w:rPr>
                <w:spacing w:val="-6"/>
                <w:sz w:val="24"/>
              </w:rPr>
              <w:t>Организовывать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налоговый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учет</w:t>
            </w:r>
          </w:p>
        </w:tc>
      </w:tr>
      <w:tr w:rsidR="0017596B">
        <w:trPr>
          <w:trHeight w:val="556"/>
        </w:trPr>
        <w:tc>
          <w:tcPr>
            <w:tcW w:w="1138" w:type="dxa"/>
          </w:tcPr>
          <w:p w:rsidR="0017596B" w:rsidRDefault="009934B6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8436" w:type="dxa"/>
          </w:tcPr>
          <w:p w:rsidR="0017596B" w:rsidRDefault="009934B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pacing w:val="-4"/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первичные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документы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регистры</w:t>
            </w:r>
          </w:p>
          <w:p w:rsidR="0017596B" w:rsidRDefault="009934B6">
            <w:pPr>
              <w:pStyle w:val="TableParagraph"/>
              <w:spacing w:before="2" w:line="266" w:lineRule="exact"/>
              <w:ind w:left="136"/>
              <w:rPr>
                <w:sz w:val="24"/>
              </w:rPr>
            </w:pPr>
            <w:r>
              <w:rPr>
                <w:spacing w:val="-6"/>
                <w:sz w:val="24"/>
              </w:rPr>
              <w:t>налогового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</w:tc>
      </w:tr>
      <w:tr w:rsidR="0017596B">
        <w:trPr>
          <w:trHeight w:val="556"/>
        </w:trPr>
        <w:tc>
          <w:tcPr>
            <w:tcW w:w="1138" w:type="dxa"/>
          </w:tcPr>
          <w:p w:rsidR="0017596B" w:rsidRDefault="009934B6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3"/>
                <w:sz w:val="24"/>
              </w:rPr>
              <w:t>ПК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8436" w:type="dxa"/>
          </w:tcPr>
          <w:p w:rsidR="0017596B" w:rsidRDefault="009934B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pacing w:val="-4"/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налоговой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расчета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сборов,</w:t>
            </w:r>
          </w:p>
          <w:p w:rsidR="0017596B" w:rsidRDefault="009934B6">
            <w:pPr>
              <w:pStyle w:val="TableParagraph"/>
              <w:spacing w:before="2" w:line="266" w:lineRule="exact"/>
              <w:ind w:left="136"/>
              <w:rPr>
                <w:sz w:val="24"/>
              </w:rPr>
            </w:pPr>
            <w:r>
              <w:rPr>
                <w:spacing w:val="-6"/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уплаты</w:t>
            </w:r>
          </w:p>
        </w:tc>
      </w:tr>
      <w:tr w:rsidR="0017596B">
        <w:trPr>
          <w:trHeight w:val="556"/>
        </w:trPr>
        <w:tc>
          <w:tcPr>
            <w:tcW w:w="1138" w:type="dxa"/>
          </w:tcPr>
          <w:p w:rsidR="0017596B" w:rsidRDefault="009934B6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3"/>
                <w:sz w:val="24"/>
              </w:rPr>
              <w:t>ПК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8436" w:type="dxa"/>
          </w:tcPr>
          <w:p w:rsidR="0017596B" w:rsidRDefault="009934B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pacing w:val="-6"/>
                <w:sz w:val="24"/>
              </w:rPr>
              <w:t>Применять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налоговые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льготы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используемой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налогообложения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</w:t>
            </w:r>
          </w:p>
          <w:p w:rsidR="0017596B" w:rsidRDefault="009934B6">
            <w:pPr>
              <w:pStyle w:val="TableParagraph"/>
              <w:spacing w:before="2" w:line="266" w:lineRule="exact"/>
              <w:ind w:left="136"/>
              <w:rPr>
                <w:sz w:val="24"/>
              </w:rPr>
            </w:pPr>
            <w:r>
              <w:rPr>
                <w:spacing w:val="-4"/>
                <w:sz w:val="24"/>
              </w:rPr>
              <w:t>исчислении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величины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налогов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обязательных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уплаты</w:t>
            </w:r>
          </w:p>
        </w:tc>
      </w:tr>
      <w:tr w:rsidR="0017596B">
        <w:trPr>
          <w:trHeight w:val="270"/>
        </w:trPr>
        <w:tc>
          <w:tcPr>
            <w:tcW w:w="1138" w:type="dxa"/>
          </w:tcPr>
          <w:p w:rsidR="0017596B" w:rsidRDefault="009934B6">
            <w:pPr>
              <w:pStyle w:val="TableParagraph"/>
              <w:spacing w:line="251" w:lineRule="exact"/>
              <w:ind w:left="139"/>
              <w:rPr>
                <w:sz w:val="24"/>
              </w:rPr>
            </w:pPr>
            <w:r>
              <w:rPr>
                <w:spacing w:val="-3"/>
                <w:sz w:val="24"/>
              </w:rPr>
              <w:t>ПК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8436" w:type="dxa"/>
          </w:tcPr>
          <w:p w:rsidR="0017596B" w:rsidRDefault="009934B6">
            <w:pPr>
              <w:pStyle w:val="TableParagraph"/>
              <w:spacing w:line="251" w:lineRule="exact"/>
              <w:ind w:left="136"/>
              <w:rPr>
                <w:sz w:val="24"/>
              </w:rPr>
            </w:pPr>
            <w:r>
              <w:rPr>
                <w:spacing w:val="-6"/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налоговое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деятельности организации</w:t>
            </w:r>
          </w:p>
        </w:tc>
      </w:tr>
    </w:tbl>
    <w:p w:rsidR="0017596B" w:rsidRDefault="009934B6">
      <w:pPr>
        <w:pStyle w:val="a3"/>
        <w:spacing w:before="317"/>
        <w:ind w:left="143" w:firstLine="916"/>
      </w:pPr>
      <w:r>
        <w:t>Вариативная</w:t>
      </w:r>
      <w:r>
        <w:rPr>
          <w:spacing w:val="-18"/>
        </w:rPr>
        <w:t xml:space="preserve"> </w:t>
      </w:r>
      <w:r>
        <w:t>часть</w:t>
      </w:r>
      <w:r>
        <w:rPr>
          <w:spacing w:val="-17"/>
        </w:rPr>
        <w:t xml:space="preserve"> </w:t>
      </w:r>
      <w:r>
        <w:t>направлена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увеличение</w:t>
      </w:r>
      <w:r>
        <w:rPr>
          <w:spacing w:val="-18"/>
        </w:rPr>
        <w:t xml:space="preserve"> </w:t>
      </w:r>
      <w:r>
        <w:t>времени,</w:t>
      </w:r>
      <w:r>
        <w:rPr>
          <w:spacing w:val="-17"/>
        </w:rPr>
        <w:t xml:space="preserve"> </w:t>
      </w:r>
      <w:r>
        <w:t>необходимого</w:t>
      </w:r>
      <w:r>
        <w:rPr>
          <w:spacing w:val="-18"/>
        </w:rPr>
        <w:t xml:space="preserve"> </w:t>
      </w:r>
      <w:r>
        <w:t>на реализацию обязательной части профессионального модуля.</w:t>
      </w:r>
    </w:p>
    <w:p w:rsidR="0017596B" w:rsidRDefault="009934B6">
      <w:pPr>
        <w:pStyle w:val="a3"/>
        <w:spacing w:before="321"/>
        <w:ind w:left="851" w:firstLine="0"/>
      </w:pPr>
      <w:r>
        <w:rPr>
          <w:spacing w:val="-6"/>
        </w:rPr>
        <w:t>В</w:t>
      </w:r>
      <w:r>
        <w:rPr>
          <w:spacing w:val="-14"/>
        </w:rPr>
        <w:t xml:space="preserve"> </w:t>
      </w:r>
      <w:r>
        <w:rPr>
          <w:spacing w:val="-6"/>
        </w:rPr>
        <w:t>процессе</w:t>
      </w:r>
      <w:r>
        <w:rPr>
          <w:spacing w:val="-13"/>
        </w:rPr>
        <w:t xml:space="preserve"> </w:t>
      </w:r>
      <w:r>
        <w:rPr>
          <w:spacing w:val="-6"/>
        </w:rPr>
        <w:t>освоения</w:t>
      </w:r>
      <w:r>
        <w:rPr>
          <w:spacing w:val="-9"/>
        </w:rPr>
        <w:t xml:space="preserve"> </w:t>
      </w:r>
      <w:r>
        <w:rPr>
          <w:spacing w:val="-6"/>
        </w:rPr>
        <w:t>ПМ</w:t>
      </w:r>
      <w:r>
        <w:rPr>
          <w:spacing w:val="-11"/>
        </w:rPr>
        <w:t xml:space="preserve"> </w:t>
      </w:r>
      <w:r>
        <w:rPr>
          <w:spacing w:val="-6"/>
        </w:rPr>
        <w:t>обучающиеся</w:t>
      </w:r>
      <w:r>
        <w:rPr>
          <w:spacing w:val="-11"/>
        </w:rPr>
        <w:t xml:space="preserve"> </w:t>
      </w:r>
      <w:r>
        <w:rPr>
          <w:spacing w:val="-6"/>
        </w:rPr>
        <w:t>овладевают</w:t>
      </w:r>
      <w:r>
        <w:rPr>
          <w:spacing w:val="-8"/>
        </w:rPr>
        <w:t xml:space="preserve"> </w:t>
      </w:r>
      <w:r>
        <w:rPr>
          <w:spacing w:val="-6"/>
        </w:rPr>
        <w:t>ОК:</w:t>
      </w:r>
    </w:p>
    <w:p w:rsidR="0017596B" w:rsidRDefault="0017596B">
      <w:pPr>
        <w:pStyle w:val="a3"/>
        <w:spacing w:before="8"/>
        <w:ind w:left="0" w:firstLine="0"/>
        <w:rPr>
          <w:sz w:val="1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8433"/>
      </w:tblGrid>
      <w:tr w:rsidR="0017596B">
        <w:trPr>
          <w:trHeight w:val="275"/>
        </w:trPr>
        <w:tc>
          <w:tcPr>
            <w:tcW w:w="1140" w:type="dxa"/>
          </w:tcPr>
          <w:p w:rsidR="0017596B" w:rsidRDefault="009934B6">
            <w:pPr>
              <w:pStyle w:val="TableParagraph"/>
              <w:spacing w:line="256" w:lineRule="exact"/>
              <w:ind w:left="0" w:right="34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433" w:type="dxa"/>
          </w:tcPr>
          <w:p w:rsidR="0017596B" w:rsidRDefault="009934B6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17596B">
        <w:trPr>
          <w:trHeight w:val="554"/>
        </w:trPr>
        <w:tc>
          <w:tcPr>
            <w:tcW w:w="1140" w:type="dxa"/>
          </w:tcPr>
          <w:p w:rsidR="0017596B" w:rsidRDefault="009934B6">
            <w:pPr>
              <w:pStyle w:val="TableParagraph"/>
              <w:spacing w:line="271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433" w:type="dxa"/>
          </w:tcPr>
          <w:p w:rsidR="0017596B" w:rsidRDefault="009934B6">
            <w:pPr>
              <w:pStyle w:val="TableParagraph"/>
              <w:tabs>
                <w:tab w:val="left" w:pos="1485"/>
                <w:tab w:val="left" w:pos="2606"/>
                <w:tab w:val="left" w:pos="3751"/>
                <w:tab w:val="left" w:pos="4563"/>
                <w:tab w:val="left" w:pos="6745"/>
              </w:tabs>
              <w:spacing w:line="271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17596B" w:rsidRDefault="009934B6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</w:t>
            </w:r>
          </w:p>
        </w:tc>
      </w:tr>
      <w:tr w:rsidR="0017596B">
        <w:trPr>
          <w:trHeight w:val="551"/>
        </w:trPr>
        <w:tc>
          <w:tcPr>
            <w:tcW w:w="1140" w:type="dxa"/>
          </w:tcPr>
          <w:p w:rsidR="0017596B" w:rsidRDefault="009934B6">
            <w:pPr>
              <w:pStyle w:val="TableParagraph"/>
              <w:spacing w:line="268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433" w:type="dxa"/>
          </w:tcPr>
          <w:p w:rsidR="0017596B" w:rsidRDefault="009934B6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17596B" w:rsidRDefault="009934B6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17596B">
        <w:trPr>
          <w:trHeight w:val="551"/>
        </w:trPr>
        <w:tc>
          <w:tcPr>
            <w:tcW w:w="1140" w:type="dxa"/>
          </w:tcPr>
          <w:p w:rsidR="0017596B" w:rsidRDefault="009934B6">
            <w:pPr>
              <w:pStyle w:val="TableParagraph"/>
              <w:spacing w:line="268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433" w:type="dxa"/>
          </w:tcPr>
          <w:p w:rsidR="0017596B" w:rsidRDefault="009934B6">
            <w:pPr>
              <w:pStyle w:val="TableParagraph"/>
              <w:tabs>
                <w:tab w:val="left" w:pos="1759"/>
                <w:tab w:val="left" w:pos="2105"/>
                <w:tab w:val="left" w:pos="3826"/>
                <w:tab w:val="left" w:pos="5304"/>
                <w:tab w:val="left" w:pos="7438"/>
              </w:tabs>
              <w:spacing w:line="268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7596B" w:rsidRDefault="009934B6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7596B">
        <w:trPr>
          <w:trHeight w:val="551"/>
        </w:trPr>
        <w:tc>
          <w:tcPr>
            <w:tcW w:w="1140" w:type="dxa"/>
          </w:tcPr>
          <w:p w:rsidR="0017596B" w:rsidRDefault="009934B6">
            <w:pPr>
              <w:pStyle w:val="TableParagraph"/>
              <w:spacing w:line="268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433" w:type="dxa"/>
          </w:tcPr>
          <w:p w:rsidR="0017596B" w:rsidRDefault="009934B6">
            <w:pPr>
              <w:pStyle w:val="TableParagraph"/>
              <w:tabs>
                <w:tab w:val="left" w:pos="1351"/>
                <w:tab w:val="left" w:pos="1701"/>
                <w:tab w:val="left" w:pos="3077"/>
                <w:tab w:val="left" w:pos="3444"/>
                <w:tab w:val="left" w:pos="4589"/>
                <w:tab w:val="left" w:pos="6051"/>
                <w:tab w:val="left" w:pos="8218"/>
              </w:tabs>
              <w:spacing w:line="268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17596B" w:rsidRDefault="009934B6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</w:t>
            </w:r>
          </w:p>
        </w:tc>
      </w:tr>
      <w:tr w:rsidR="0017596B">
        <w:trPr>
          <w:trHeight w:val="868"/>
        </w:trPr>
        <w:tc>
          <w:tcPr>
            <w:tcW w:w="1140" w:type="dxa"/>
          </w:tcPr>
          <w:p w:rsidR="0017596B" w:rsidRDefault="009934B6">
            <w:pPr>
              <w:pStyle w:val="TableParagraph"/>
              <w:spacing w:line="268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433" w:type="dxa"/>
          </w:tcPr>
          <w:p w:rsidR="0017596B" w:rsidRDefault="009934B6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коммуникацию</w:t>
            </w:r>
          </w:p>
          <w:p w:rsidR="0017596B" w:rsidRDefault="009934B6">
            <w:pPr>
              <w:pStyle w:val="TableParagraph"/>
              <w:spacing w:before="32" w:line="274" w:lineRule="exact"/>
              <w:ind w:left="2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особенностей социального и культурного контекста</w:t>
            </w:r>
          </w:p>
        </w:tc>
      </w:tr>
      <w:tr w:rsidR="0017596B">
        <w:trPr>
          <w:trHeight w:val="828"/>
        </w:trPr>
        <w:tc>
          <w:tcPr>
            <w:tcW w:w="1140" w:type="dxa"/>
          </w:tcPr>
          <w:p w:rsidR="0017596B" w:rsidRDefault="009934B6">
            <w:pPr>
              <w:pStyle w:val="TableParagraph"/>
              <w:spacing w:line="268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8433" w:type="dxa"/>
          </w:tcPr>
          <w:p w:rsidR="0017596B" w:rsidRDefault="009934B6">
            <w:pPr>
              <w:pStyle w:val="TableParagraph"/>
              <w:tabs>
                <w:tab w:val="left" w:pos="1675"/>
                <w:tab w:val="left" w:pos="1706"/>
                <w:tab w:val="left" w:pos="3014"/>
                <w:tab w:val="left" w:pos="3506"/>
                <w:tab w:val="left" w:pos="4452"/>
                <w:tab w:val="left" w:pos="5002"/>
                <w:tab w:val="left" w:pos="6198"/>
                <w:tab w:val="left" w:pos="6354"/>
              </w:tabs>
              <w:ind w:left="210" w:right="320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гражданско-патриотическую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демонстрировать осознанное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общечеловеческих</w:t>
            </w:r>
          </w:p>
          <w:p w:rsidR="0017596B" w:rsidRDefault="009934B6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</w:t>
            </w:r>
          </w:p>
        </w:tc>
      </w:tr>
      <w:tr w:rsidR="0017596B">
        <w:trPr>
          <w:trHeight w:val="556"/>
        </w:trPr>
        <w:tc>
          <w:tcPr>
            <w:tcW w:w="1140" w:type="dxa"/>
          </w:tcPr>
          <w:p w:rsidR="0017596B" w:rsidRDefault="009934B6">
            <w:pPr>
              <w:pStyle w:val="TableParagraph"/>
              <w:spacing w:line="270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8433" w:type="dxa"/>
          </w:tcPr>
          <w:p w:rsidR="0017596B" w:rsidRDefault="009934B6">
            <w:pPr>
              <w:pStyle w:val="TableParagraph"/>
              <w:tabs>
                <w:tab w:val="left" w:pos="1968"/>
                <w:tab w:val="left" w:pos="4198"/>
                <w:tab w:val="left" w:pos="5796"/>
                <w:tab w:val="left" w:pos="6339"/>
              </w:tabs>
              <w:spacing w:line="270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:rsidR="0017596B" w:rsidRDefault="009934B6">
            <w:pPr>
              <w:pStyle w:val="TableParagraph"/>
              <w:spacing w:line="26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17596B">
        <w:trPr>
          <w:trHeight w:val="554"/>
        </w:trPr>
        <w:tc>
          <w:tcPr>
            <w:tcW w:w="1140" w:type="dxa"/>
          </w:tcPr>
          <w:p w:rsidR="0017596B" w:rsidRDefault="009934B6">
            <w:pPr>
              <w:pStyle w:val="TableParagraph"/>
              <w:spacing w:line="270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33" w:type="dxa"/>
          </w:tcPr>
          <w:p w:rsidR="0017596B" w:rsidRDefault="009934B6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документацией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государственном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17596B" w:rsidRDefault="009934B6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языках</w:t>
            </w:r>
          </w:p>
        </w:tc>
      </w:tr>
      <w:tr w:rsidR="0017596B">
        <w:trPr>
          <w:trHeight w:val="827"/>
        </w:trPr>
        <w:tc>
          <w:tcPr>
            <w:tcW w:w="1140" w:type="dxa"/>
          </w:tcPr>
          <w:p w:rsidR="0017596B" w:rsidRDefault="009934B6">
            <w:pPr>
              <w:pStyle w:val="TableParagraph"/>
              <w:spacing w:line="268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33" w:type="dxa"/>
          </w:tcPr>
          <w:p w:rsidR="0017596B" w:rsidRDefault="009934B6">
            <w:pPr>
              <w:pStyle w:val="TableParagraph"/>
              <w:tabs>
                <w:tab w:val="left" w:pos="2124"/>
                <w:tab w:val="left" w:pos="3324"/>
                <w:tab w:val="left" w:pos="4080"/>
                <w:tab w:val="left" w:pos="5823"/>
              </w:tabs>
              <w:spacing w:line="268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грамотности,</w:t>
            </w:r>
          </w:p>
          <w:p w:rsidR="0017596B" w:rsidRDefault="009934B6">
            <w:pPr>
              <w:pStyle w:val="TableParagraph"/>
              <w:tabs>
                <w:tab w:val="left" w:pos="1769"/>
                <w:tab w:val="left" w:pos="4299"/>
                <w:tab w:val="left" w:pos="5854"/>
                <w:tab w:val="left" w:pos="6181"/>
              </w:tabs>
              <w:spacing w:line="270" w:lineRule="atLeast"/>
              <w:ind w:left="210" w:right="323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предпринимательскую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сфере.</w:t>
            </w:r>
          </w:p>
        </w:tc>
      </w:tr>
    </w:tbl>
    <w:p w:rsidR="0017596B" w:rsidRDefault="0017596B">
      <w:pPr>
        <w:pStyle w:val="TableParagraph"/>
        <w:spacing w:line="270" w:lineRule="atLeast"/>
        <w:rPr>
          <w:sz w:val="24"/>
        </w:rPr>
        <w:sectPr w:rsidR="0017596B">
          <w:pgSz w:w="11910" w:h="16840"/>
          <w:pgMar w:top="820" w:right="141" w:bottom="1160" w:left="1559" w:header="0" w:footer="964" w:gutter="0"/>
          <w:cols w:space="720"/>
        </w:sectPr>
      </w:pPr>
    </w:p>
    <w:p w:rsidR="0017596B" w:rsidRDefault="009934B6">
      <w:pPr>
        <w:pStyle w:val="a4"/>
        <w:numPr>
          <w:ilvl w:val="0"/>
          <w:numId w:val="21"/>
        </w:numPr>
        <w:tabs>
          <w:tab w:val="left" w:pos="4930"/>
        </w:tabs>
        <w:spacing w:before="68"/>
        <w:ind w:left="4930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17596B" w:rsidRDefault="009934B6">
      <w:pPr>
        <w:pStyle w:val="a4"/>
        <w:numPr>
          <w:ilvl w:val="1"/>
          <w:numId w:val="21"/>
        </w:numPr>
        <w:tabs>
          <w:tab w:val="left" w:pos="5722"/>
        </w:tabs>
        <w:spacing w:before="322"/>
        <w:ind w:left="5722" w:hanging="490"/>
        <w:jc w:val="left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17596B" w:rsidRDefault="0017596B">
      <w:pPr>
        <w:pStyle w:val="a3"/>
        <w:spacing w:before="93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970"/>
        <w:gridCol w:w="9903"/>
      </w:tblGrid>
      <w:tr w:rsidR="0017596B">
        <w:trPr>
          <w:trHeight w:val="551"/>
        </w:trPr>
        <w:tc>
          <w:tcPr>
            <w:tcW w:w="816" w:type="dxa"/>
          </w:tcPr>
          <w:p w:rsidR="0017596B" w:rsidRDefault="009934B6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970" w:type="dxa"/>
          </w:tcPr>
          <w:p w:rsidR="0017596B" w:rsidRDefault="009934B6">
            <w:pPr>
              <w:pStyle w:val="TableParagraph"/>
              <w:spacing w:line="276" w:lineRule="exact"/>
              <w:ind w:left="1485" w:right="335" w:hanging="113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 (ПК, ОК)</w:t>
            </w:r>
          </w:p>
        </w:tc>
        <w:tc>
          <w:tcPr>
            <w:tcW w:w="9903" w:type="dxa"/>
          </w:tcPr>
          <w:p w:rsidR="0017596B" w:rsidRDefault="009934B6">
            <w:pPr>
              <w:pStyle w:val="TableParagraph"/>
              <w:spacing w:before="13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</w:tr>
      <w:tr w:rsidR="0017596B">
        <w:trPr>
          <w:trHeight w:val="553"/>
        </w:trPr>
        <w:tc>
          <w:tcPr>
            <w:tcW w:w="816" w:type="dxa"/>
          </w:tcPr>
          <w:p w:rsidR="0017596B" w:rsidRDefault="009934B6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0" w:type="dxa"/>
          </w:tcPr>
          <w:p w:rsidR="0017596B" w:rsidRDefault="009934B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5.1, ОК 01-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06; ОК 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ОК11</w:t>
            </w:r>
          </w:p>
        </w:tc>
        <w:tc>
          <w:tcPr>
            <w:tcW w:w="9903" w:type="dxa"/>
          </w:tcPr>
          <w:p w:rsidR="0017596B" w:rsidRDefault="009934B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</w:p>
        </w:tc>
      </w:tr>
      <w:tr w:rsidR="0017596B">
        <w:trPr>
          <w:trHeight w:val="275"/>
        </w:trPr>
        <w:tc>
          <w:tcPr>
            <w:tcW w:w="816" w:type="dxa"/>
          </w:tcPr>
          <w:p w:rsidR="0017596B" w:rsidRDefault="009934B6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:rsidR="0017596B" w:rsidRDefault="009934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5.2, ОК 01-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06; ОК 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ОК11</w:t>
            </w:r>
          </w:p>
        </w:tc>
        <w:tc>
          <w:tcPr>
            <w:tcW w:w="9903" w:type="dxa"/>
          </w:tcPr>
          <w:p w:rsidR="0017596B" w:rsidRDefault="009934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2"/>
                <w:sz w:val="24"/>
              </w:rPr>
              <w:t xml:space="preserve"> учета</w:t>
            </w:r>
          </w:p>
        </w:tc>
      </w:tr>
      <w:tr w:rsidR="0017596B">
        <w:trPr>
          <w:trHeight w:val="552"/>
        </w:trPr>
        <w:tc>
          <w:tcPr>
            <w:tcW w:w="816" w:type="dxa"/>
          </w:tcPr>
          <w:p w:rsidR="0017596B" w:rsidRDefault="009934B6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:rsidR="0017596B" w:rsidRDefault="009934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ПК5.3,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06; ОК 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ОК11</w:t>
            </w:r>
          </w:p>
        </w:tc>
        <w:tc>
          <w:tcPr>
            <w:tcW w:w="9903" w:type="dxa"/>
          </w:tcPr>
          <w:p w:rsidR="0017596B" w:rsidRDefault="009934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17596B" w:rsidRDefault="009934B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уплаты.</w:t>
            </w:r>
          </w:p>
        </w:tc>
      </w:tr>
      <w:tr w:rsidR="0017596B">
        <w:trPr>
          <w:trHeight w:val="551"/>
        </w:trPr>
        <w:tc>
          <w:tcPr>
            <w:tcW w:w="816" w:type="dxa"/>
          </w:tcPr>
          <w:p w:rsidR="0017596B" w:rsidRDefault="009934B6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:rsidR="0017596B" w:rsidRDefault="009934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5.4, ОК 01-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06; ОК 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ОК11</w:t>
            </w:r>
          </w:p>
        </w:tc>
        <w:tc>
          <w:tcPr>
            <w:tcW w:w="9903" w:type="dxa"/>
          </w:tcPr>
          <w:p w:rsidR="0017596B" w:rsidRDefault="009934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льготы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налогообложения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исчислении</w:t>
            </w:r>
          </w:p>
          <w:p w:rsidR="0017596B" w:rsidRDefault="009934B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уплаты</w:t>
            </w:r>
          </w:p>
        </w:tc>
      </w:tr>
      <w:tr w:rsidR="0017596B">
        <w:trPr>
          <w:trHeight w:val="275"/>
        </w:trPr>
        <w:tc>
          <w:tcPr>
            <w:tcW w:w="816" w:type="dxa"/>
          </w:tcPr>
          <w:p w:rsidR="0017596B" w:rsidRDefault="009934B6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0" w:type="dxa"/>
          </w:tcPr>
          <w:p w:rsidR="0017596B" w:rsidRDefault="009934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5.5, ОК 01-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06; ОК 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ОК11</w:t>
            </w:r>
          </w:p>
        </w:tc>
        <w:tc>
          <w:tcPr>
            <w:tcW w:w="9903" w:type="dxa"/>
          </w:tcPr>
          <w:p w:rsidR="0017596B" w:rsidRDefault="009934B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</w:tbl>
    <w:p w:rsidR="0017596B" w:rsidRDefault="0017596B">
      <w:pPr>
        <w:pStyle w:val="a3"/>
        <w:spacing w:before="3"/>
        <w:ind w:left="0" w:firstLine="0"/>
        <w:rPr>
          <w:b/>
        </w:rPr>
      </w:pPr>
    </w:p>
    <w:p w:rsidR="0017596B" w:rsidRDefault="009934B6">
      <w:pPr>
        <w:pStyle w:val="a4"/>
        <w:numPr>
          <w:ilvl w:val="1"/>
          <w:numId w:val="21"/>
        </w:numPr>
        <w:tabs>
          <w:tab w:val="left" w:pos="5479"/>
        </w:tabs>
        <w:ind w:left="5479" w:hanging="490"/>
        <w:jc w:val="left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17596B" w:rsidRDefault="0017596B">
      <w:pPr>
        <w:pStyle w:val="a3"/>
        <w:spacing w:before="93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9721"/>
        <w:gridCol w:w="1559"/>
      </w:tblGrid>
      <w:tr w:rsidR="0017596B">
        <w:trPr>
          <w:trHeight w:val="554"/>
        </w:trPr>
        <w:tc>
          <w:tcPr>
            <w:tcW w:w="3528" w:type="dxa"/>
          </w:tcPr>
          <w:p w:rsidR="0017596B" w:rsidRDefault="009934B6">
            <w:pPr>
              <w:pStyle w:val="TableParagraph"/>
              <w:spacing w:before="136"/>
              <w:ind w:left="11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721" w:type="dxa"/>
          </w:tcPr>
          <w:p w:rsidR="0017596B" w:rsidRDefault="009934B6">
            <w:pPr>
              <w:pStyle w:val="TableParagraph"/>
              <w:spacing w:before="13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1559" w:type="dxa"/>
          </w:tcPr>
          <w:p w:rsidR="0017596B" w:rsidRDefault="009934B6">
            <w:pPr>
              <w:pStyle w:val="TableParagraph"/>
              <w:spacing w:line="276" w:lineRule="exact"/>
              <w:ind w:left="473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</w:tr>
      <w:tr w:rsidR="0017596B">
        <w:trPr>
          <w:trHeight w:val="350"/>
        </w:trPr>
        <w:tc>
          <w:tcPr>
            <w:tcW w:w="3528" w:type="dxa"/>
            <w:vMerge w:val="restart"/>
          </w:tcPr>
          <w:p w:rsidR="0017596B" w:rsidRDefault="009934B6">
            <w:pPr>
              <w:pStyle w:val="TableParagraph"/>
              <w:numPr>
                <w:ilvl w:val="0"/>
                <w:numId w:val="18"/>
              </w:numPr>
              <w:tabs>
                <w:tab w:val="left" w:pos="473"/>
              </w:tabs>
              <w:ind w:left="210" w:right="227" w:firstLine="0"/>
              <w:jc w:val="both"/>
              <w:rPr>
                <w:sz w:val="20"/>
              </w:rPr>
            </w:pPr>
            <w:r>
              <w:rPr>
                <w:spacing w:val="-2"/>
                <w:sz w:val="24"/>
              </w:rPr>
              <w:t>Организовывать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налоговый </w:t>
            </w:r>
            <w:r>
              <w:rPr>
                <w:spacing w:val="-4"/>
                <w:sz w:val="24"/>
              </w:rPr>
              <w:t>учет.</w:t>
            </w:r>
          </w:p>
          <w:p w:rsidR="0017596B" w:rsidRDefault="009934B6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  <w:tab w:val="left" w:pos="2444"/>
              </w:tabs>
              <w:ind w:left="210" w:right="22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Разрабатывать и заполнять </w:t>
            </w:r>
            <w:r>
              <w:rPr>
                <w:spacing w:val="-2"/>
                <w:sz w:val="24"/>
              </w:rPr>
              <w:t>первичные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учетные </w:t>
            </w:r>
            <w:r>
              <w:rPr>
                <w:sz w:val="24"/>
              </w:rPr>
              <w:t>документы и регистры налогового учета.</w:t>
            </w:r>
          </w:p>
          <w:p w:rsidR="0017596B" w:rsidRDefault="009934B6">
            <w:pPr>
              <w:pStyle w:val="TableParagraph"/>
              <w:numPr>
                <w:ilvl w:val="0"/>
                <w:numId w:val="18"/>
              </w:numPr>
              <w:tabs>
                <w:tab w:val="left" w:pos="636"/>
                <w:tab w:val="left" w:pos="1707"/>
                <w:tab w:val="left" w:pos="2528"/>
              </w:tabs>
              <w:ind w:left="210" w:right="22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определение налоговой базы для расчета </w:t>
            </w:r>
            <w:r>
              <w:rPr>
                <w:spacing w:val="-2"/>
                <w:sz w:val="24"/>
              </w:rPr>
              <w:t>налогов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сборов, </w:t>
            </w:r>
            <w:r>
              <w:rPr>
                <w:sz w:val="24"/>
              </w:rPr>
              <w:t>обязательных для уплаты.</w:t>
            </w:r>
          </w:p>
          <w:p w:rsidR="0017596B" w:rsidRDefault="009934B6">
            <w:pPr>
              <w:pStyle w:val="TableParagraph"/>
              <w:numPr>
                <w:ilvl w:val="0"/>
                <w:numId w:val="18"/>
              </w:numPr>
              <w:tabs>
                <w:tab w:val="left" w:pos="735"/>
              </w:tabs>
              <w:spacing w:line="270" w:lineRule="atLeast"/>
              <w:ind w:left="210" w:right="22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 налоговые льготы в используемой системе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налогообложения</w:t>
            </w:r>
          </w:p>
        </w:tc>
        <w:tc>
          <w:tcPr>
            <w:tcW w:w="9721" w:type="dxa"/>
          </w:tcPr>
          <w:p w:rsidR="0017596B" w:rsidRDefault="009934B6">
            <w:pPr>
              <w:pStyle w:val="TableParagraph"/>
              <w:tabs>
                <w:tab w:val="left" w:pos="1272"/>
              </w:tabs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59" w:type="dxa"/>
          </w:tcPr>
          <w:p w:rsidR="0017596B" w:rsidRDefault="009934B6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70</w:t>
            </w:r>
          </w:p>
        </w:tc>
      </w:tr>
      <w:tr w:rsidR="0017596B">
        <w:trPr>
          <w:trHeight w:val="350"/>
        </w:trPr>
        <w:tc>
          <w:tcPr>
            <w:tcW w:w="3528" w:type="dxa"/>
            <w:vMerge/>
            <w:tcBorders>
              <w:top w:val="nil"/>
            </w:tcBorders>
          </w:tcPr>
          <w:p w:rsidR="0017596B" w:rsidRDefault="0017596B">
            <w:pPr>
              <w:rPr>
                <w:sz w:val="2"/>
                <w:szCs w:val="2"/>
              </w:rPr>
            </w:pPr>
          </w:p>
        </w:tc>
        <w:tc>
          <w:tcPr>
            <w:tcW w:w="9721" w:type="dxa"/>
          </w:tcPr>
          <w:p w:rsidR="0017596B" w:rsidRDefault="009934B6">
            <w:pPr>
              <w:pStyle w:val="TableParagraph"/>
              <w:tabs>
                <w:tab w:val="left" w:pos="1308"/>
              </w:tabs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  <w:r>
              <w:rPr>
                <w:b/>
                <w:sz w:val="24"/>
              </w:rPr>
              <w:tab/>
              <w:t>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59" w:type="dxa"/>
          </w:tcPr>
          <w:p w:rsidR="0017596B" w:rsidRDefault="009934B6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70</w:t>
            </w:r>
          </w:p>
        </w:tc>
      </w:tr>
      <w:tr w:rsidR="0017596B">
        <w:trPr>
          <w:trHeight w:val="350"/>
        </w:trPr>
        <w:tc>
          <w:tcPr>
            <w:tcW w:w="3528" w:type="dxa"/>
            <w:vMerge/>
            <w:tcBorders>
              <w:top w:val="nil"/>
            </w:tcBorders>
          </w:tcPr>
          <w:p w:rsidR="0017596B" w:rsidRDefault="0017596B">
            <w:pPr>
              <w:rPr>
                <w:sz w:val="2"/>
                <w:szCs w:val="2"/>
              </w:rPr>
            </w:pPr>
          </w:p>
        </w:tc>
        <w:tc>
          <w:tcPr>
            <w:tcW w:w="9721" w:type="dxa"/>
          </w:tcPr>
          <w:p w:rsidR="0017596B" w:rsidRDefault="009934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559" w:type="dxa"/>
          </w:tcPr>
          <w:p w:rsidR="0017596B" w:rsidRDefault="009934B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7596B">
        <w:trPr>
          <w:trHeight w:val="551"/>
        </w:trPr>
        <w:tc>
          <w:tcPr>
            <w:tcW w:w="3528" w:type="dxa"/>
            <w:vMerge/>
            <w:tcBorders>
              <w:top w:val="nil"/>
            </w:tcBorders>
          </w:tcPr>
          <w:p w:rsidR="0017596B" w:rsidRDefault="0017596B">
            <w:pPr>
              <w:rPr>
                <w:sz w:val="2"/>
                <w:szCs w:val="2"/>
              </w:rPr>
            </w:pPr>
          </w:p>
        </w:tc>
        <w:tc>
          <w:tcPr>
            <w:tcW w:w="9721" w:type="dxa"/>
          </w:tcPr>
          <w:p w:rsidR="0017596B" w:rsidRDefault="009934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налогу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</w:t>
            </w:r>
          </w:p>
          <w:p w:rsidR="0017596B" w:rsidRDefault="009934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559" w:type="dxa"/>
          </w:tcPr>
          <w:p w:rsidR="0017596B" w:rsidRDefault="009934B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</w:tr>
      <w:tr w:rsidR="0017596B">
        <w:trPr>
          <w:trHeight w:val="551"/>
        </w:trPr>
        <w:tc>
          <w:tcPr>
            <w:tcW w:w="3528" w:type="dxa"/>
            <w:vMerge/>
            <w:tcBorders>
              <w:top w:val="nil"/>
            </w:tcBorders>
          </w:tcPr>
          <w:p w:rsidR="0017596B" w:rsidRDefault="0017596B">
            <w:pPr>
              <w:rPr>
                <w:sz w:val="2"/>
                <w:szCs w:val="2"/>
              </w:rPr>
            </w:pPr>
          </w:p>
        </w:tc>
        <w:tc>
          <w:tcPr>
            <w:tcW w:w="9721" w:type="dxa"/>
          </w:tcPr>
          <w:p w:rsidR="0017596B" w:rsidRDefault="009934B6">
            <w:pPr>
              <w:pStyle w:val="TableParagraph"/>
              <w:tabs>
                <w:tab w:val="left" w:pos="1901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  <w:t>налоговой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налогу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основании</w:t>
            </w:r>
          </w:p>
          <w:p w:rsidR="0017596B" w:rsidRDefault="009934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559" w:type="dxa"/>
          </w:tcPr>
          <w:p w:rsidR="0017596B" w:rsidRDefault="009934B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</w:tr>
      <w:tr w:rsidR="0017596B">
        <w:trPr>
          <w:trHeight w:val="552"/>
        </w:trPr>
        <w:tc>
          <w:tcPr>
            <w:tcW w:w="3528" w:type="dxa"/>
            <w:vMerge/>
            <w:tcBorders>
              <w:top w:val="nil"/>
            </w:tcBorders>
          </w:tcPr>
          <w:p w:rsidR="0017596B" w:rsidRDefault="0017596B">
            <w:pPr>
              <w:rPr>
                <w:sz w:val="2"/>
                <w:szCs w:val="2"/>
              </w:rPr>
            </w:pPr>
          </w:p>
        </w:tc>
        <w:tc>
          <w:tcPr>
            <w:tcW w:w="9721" w:type="dxa"/>
          </w:tcPr>
          <w:p w:rsidR="0017596B" w:rsidRDefault="009934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счета-фактуры,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покупок,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продаж,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декларацию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7596B" w:rsidRDefault="009934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налогу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добавленную стоимость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559" w:type="dxa"/>
          </w:tcPr>
          <w:p w:rsidR="0017596B" w:rsidRDefault="009934B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</w:tr>
      <w:tr w:rsidR="0017596B">
        <w:trPr>
          <w:trHeight w:val="827"/>
        </w:trPr>
        <w:tc>
          <w:tcPr>
            <w:tcW w:w="3528" w:type="dxa"/>
            <w:vMerge/>
            <w:tcBorders>
              <w:top w:val="nil"/>
            </w:tcBorders>
          </w:tcPr>
          <w:p w:rsidR="0017596B" w:rsidRDefault="0017596B">
            <w:pPr>
              <w:rPr>
                <w:sz w:val="2"/>
                <w:szCs w:val="2"/>
              </w:rPr>
            </w:pPr>
          </w:p>
        </w:tc>
        <w:tc>
          <w:tcPr>
            <w:tcW w:w="9721" w:type="dxa"/>
          </w:tcPr>
          <w:p w:rsidR="0017596B" w:rsidRDefault="009934B6">
            <w:pPr>
              <w:pStyle w:val="TableParagraph"/>
              <w:tabs>
                <w:tab w:val="left" w:pos="216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  <w:t>аналитического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регистра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налогового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учета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налогу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доходы</w:t>
            </w:r>
          </w:p>
          <w:p w:rsidR="0017596B" w:rsidRDefault="009934B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(НДФЛ).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6-НДФЛ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Справку 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доходах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физического лица 2-НДФЛ</w:t>
            </w:r>
          </w:p>
        </w:tc>
        <w:tc>
          <w:tcPr>
            <w:tcW w:w="1559" w:type="dxa"/>
          </w:tcPr>
          <w:p w:rsidR="0017596B" w:rsidRDefault="009934B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</w:tr>
    </w:tbl>
    <w:p w:rsidR="0017596B" w:rsidRDefault="0017596B">
      <w:pPr>
        <w:pStyle w:val="TableParagraph"/>
        <w:spacing w:line="268" w:lineRule="exact"/>
        <w:jc w:val="center"/>
        <w:rPr>
          <w:sz w:val="24"/>
        </w:rPr>
        <w:sectPr w:rsidR="0017596B">
          <w:footerReference w:type="default" r:id="rId10"/>
          <w:pgSz w:w="16840" w:h="11910" w:orient="landscape"/>
          <w:pgMar w:top="840" w:right="992" w:bottom="1160" w:left="992" w:header="0" w:footer="964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9721"/>
        <w:gridCol w:w="1559"/>
      </w:tblGrid>
      <w:tr w:rsidR="0017596B">
        <w:trPr>
          <w:trHeight w:val="1655"/>
        </w:trPr>
        <w:tc>
          <w:tcPr>
            <w:tcW w:w="3528" w:type="dxa"/>
          </w:tcPr>
          <w:p w:rsidR="0017596B" w:rsidRDefault="009934B6">
            <w:pPr>
              <w:pStyle w:val="TableParagraph"/>
              <w:tabs>
                <w:tab w:val="left" w:pos="1707"/>
                <w:tab w:val="left" w:pos="2528"/>
              </w:tabs>
              <w:ind w:left="210" w:right="22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при исчислении величины </w:t>
            </w:r>
            <w:r>
              <w:rPr>
                <w:spacing w:val="-2"/>
                <w:sz w:val="24"/>
              </w:rPr>
              <w:t>налогов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сборов, </w:t>
            </w:r>
            <w:r>
              <w:rPr>
                <w:sz w:val="24"/>
              </w:rPr>
              <w:t>обязательных для уплаты.</w:t>
            </w:r>
          </w:p>
          <w:p w:rsidR="0017596B" w:rsidRDefault="009934B6">
            <w:pPr>
              <w:pStyle w:val="TableParagraph"/>
              <w:spacing w:line="270" w:lineRule="atLeast"/>
              <w:ind w:left="210" w:right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 Проводить налоговое планирование деятельности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9721" w:type="dxa"/>
          </w:tcPr>
          <w:p w:rsidR="0017596B" w:rsidRDefault="009934B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6. Налоговый учет в условной организации, применяющей упрощенную систему налогообложения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декларацию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применении упрощенной системы налогообложения).</w:t>
            </w:r>
          </w:p>
        </w:tc>
        <w:tc>
          <w:tcPr>
            <w:tcW w:w="1559" w:type="dxa"/>
          </w:tcPr>
          <w:p w:rsidR="0017596B" w:rsidRDefault="009934B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</w:tr>
      <w:tr w:rsidR="0017596B">
        <w:trPr>
          <w:trHeight w:val="350"/>
        </w:trPr>
        <w:tc>
          <w:tcPr>
            <w:tcW w:w="13249" w:type="dxa"/>
            <w:gridSpan w:val="2"/>
          </w:tcPr>
          <w:p w:rsidR="0017596B" w:rsidRDefault="009934B6">
            <w:pPr>
              <w:pStyle w:val="TableParagraph"/>
              <w:spacing w:line="273" w:lineRule="exact"/>
              <w:ind w:left="0"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  <w:tc>
          <w:tcPr>
            <w:tcW w:w="1559" w:type="dxa"/>
          </w:tcPr>
          <w:p w:rsidR="0017596B" w:rsidRDefault="009934B6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17596B">
        <w:trPr>
          <w:trHeight w:val="350"/>
        </w:trPr>
        <w:tc>
          <w:tcPr>
            <w:tcW w:w="13249" w:type="dxa"/>
            <w:gridSpan w:val="2"/>
          </w:tcPr>
          <w:p w:rsidR="0017596B" w:rsidRDefault="009934B6">
            <w:pPr>
              <w:pStyle w:val="TableParagraph"/>
              <w:spacing w:line="273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59" w:type="dxa"/>
          </w:tcPr>
          <w:p w:rsidR="0017596B" w:rsidRDefault="009934B6" w:rsidP="009934B6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</w:tbl>
    <w:p w:rsidR="0017596B" w:rsidRDefault="0017596B">
      <w:pPr>
        <w:pStyle w:val="TableParagraph"/>
        <w:spacing w:line="273" w:lineRule="exact"/>
        <w:jc w:val="center"/>
        <w:rPr>
          <w:b/>
          <w:sz w:val="24"/>
        </w:rPr>
        <w:sectPr w:rsidR="0017596B">
          <w:type w:val="continuous"/>
          <w:pgSz w:w="16840" w:h="11910" w:orient="landscape"/>
          <w:pgMar w:top="900" w:right="992" w:bottom="1160" w:left="992" w:header="0" w:footer="964" w:gutter="0"/>
          <w:cols w:space="720"/>
        </w:sectPr>
      </w:pPr>
    </w:p>
    <w:p w:rsidR="0017596B" w:rsidRDefault="009934B6">
      <w:pPr>
        <w:pStyle w:val="a4"/>
        <w:numPr>
          <w:ilvl w:val="0"/>
          <w:numId w:val="21"/>
        </w:numPr>
        <w:tabs>
          <w:tab w:val="left" w:pos="852"/>
          <w:tab w:val="left" w:pos="4152"/>
        </w:tabs>
        <w:spacing w:before="72" w:line="242" w:lineRule="auto"/>
        <w:ind w:left="4152" w:right="571" w:hanging="3579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ПРАКТИКИ</w:t>
      </w:r>
    </w:p>
    <w:p w:rsidR="0017596B" w:rsidRDefault="009934B6">
      <w:pPr>
        <w:pStyle w:val="1"/>
        <w:numPr>
          <w:ilvl w:val="1"/>
          <w:numId w:val="21"/>
        </w:numPr>
        <w:tabs>
          <w:tab w:val="left" w:pos="1535"/>
          <w:tab w:val="left" w:pos="4144"/>
        </w:tabs>
        <w:spacing w:before="317"/>
        <w:ind w:left="4144" w:right="1044" w:hanging="3099"/>
        <w:jc w:val="both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минимальному</w:t>
      </w:r>
      <w:r>
        <w:rPr>
          <w:spacing w:val="-9"/>
        </w:rPr>
        <w:t xml:space="preserve"> </w:t>
      </w:r>
      <w:r>
        <w:t xml:space="preserve">материально-техническому </w:t>
      </w:r>
      <w:r>
        <w:rPr>
          <w:spacing w:val="-2"/>
        </w:rPr>
        <w:t>обеспечению</w:t>
      </w:r>
    </w:p>
    <w:p w:rsidR="0017596B" w:rsidRDefault="009934B6">
      <w:pPr>
        <w:pStyle w:val="a3"/>
        <w:ind w:right="285"/>
        <w:jc w:val="both"/>
      </w:pPr>
      <w:r>
        <w:t xml:space="preserve">Учебная практика реализуется в лаборатории профессиональной образовательной организации и требует наличия оборудования, обеспечивающего выполнение всех видов работ, определенных содержанием </w:t>
      </w:r>
      <w:r>
        <w:rPr>
          <w:spacing w:val="-2"/>
        </w:rPr>
        <w:t>программ.</w:t>
      </w:r>
    </w:p>
    <w:p w:rsidR="0017596B" w:rsidRDefault="009934B6">
      <w:pPr>
        <w:pStyle w:val="a3"/>
        <w:ind w:right="281"/>
        <w:jc w:val="both"/>
      </w:pPr>
      <w:r>
        <w:t>Учебная практика реализуется в лабораториях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WorldSkills и указанных в инфраструктурных листах</w:t>
      </w:r>
      <w:r>
        <w:rPr>
          <w:spacing w:val="75"/>
        </w:rPr>
        <w:t xml:space="preserve">   </w:t>
      </w:r>
      <w:r>
        <w:t>конкурсной</w:t>
      </w:r>
      <w:r>
        <w:rPr>
          <w:spacing w:val="75"/>
        </w:rPr>
        <w:t xml:space="preserve">   </w:t>
      </w:r>
      <w:r>
        <w:t>документации</w:t>
      </w:r>
      <w:r>
        <w:rPr>
          <w:spacing w:val="76"/>
        </w:rPr>
        <w:t xml:space="preserve">   </w:t>
      </w:r>
      <w:r>
        <w:t>WorldSkills</w:t>
      </w:r>
      <w:r>
        <w:rPr>
          <w:spacing w:val="75"/>
        </w:rPr>
        <w:t xml:space="preserve">   </w:t>
      </w:r>
      <w:r>
        <w:t>по</w:t>
      </w:r>
      <w:r>
        <w:rPr>
          <w:spacing w:val="78"/>
        </w:rPr>
        <w:t xml:space="preserve">   </w:t>
      </w:r>
      <w:r>
        <w:rPr>
          <w:spacing w:val="-2"/>
        </w:rPr>
        <w:t>компетенции</w:t>
      </w:r>
    </w:p>
    <w:p w:rsidR="0017596B" w:rsidRDefault="009934B6">
      <w:pPr>
        <w:pStyle w:val="a3"/>
        <w:ind w:firstLine="0"/>
        <w:jc w:val="both"/>
      </w:pPr>
      <w:r>
        <w:t>«Предпринимательство»</w:t>
      </w:r>
      <w:r>
        <w:rPr>
          <w:spacing w:val="-8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аналогов).</w:t>
      </w:r>
    </w:p>
    <w:p w:rsidR="0017596B" w:rsidRDefault="009934B6">
      <w:pPr>
        <w:pStyle w:val="1"/>
        <w:spacing w:line="319" w:lineRule="exact"/>
      </w:pPr>
      <w:r>
        <w:t>Оборудование</w:t>
      </w:r>
      <w:r>
        <w:rPr>
          <w:spacing w:val="-9"/>
        </w:rPr>
        <w:t xml:space="preserve"> </w:t>
      </w:r>
      <w:r>
        <w:t>лабораторий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rPr>
          <w:spacing w:val="-2"/>
        </w:rPr>
        <w:t>лабораторий:</w:t>
      </w:r>
    </w:p>
    <w:p w:rsidR="0017596B" w:rsidRDefault="009934B6">
      <w:pPr>
        <w:pStyle w:val="a3"/>
        <w:tabs>
          <w:tab w:val="left" w:pos="2583"/>
          <w:tab w:val="left" w:pos="4655"/>
          <w:tab w:val="left" w:pos="7557"/>
          <w:tab w:val="left" w:pos="9505"/>
        </w:tabs>
        <w:ind w:right="283"/>
        <w:rPr>
          <w:i/>
        </w:rPr>
      </w:pPr>
      <w:r>
        <w:rPr>
          <w:spacing w:val="-2"/>
        </w:rPr>
        <w:t>Учебная</w:t>
      </w:r>
      <w:r>
        <w:tab/>
      </w:r>
      <w:r>
        <w:rPr>
          <w:spacing w:val="-2"/>
        </w:rPr>
        <w:t>лаборатория</w:t>
      </w:r>
      <w:r>
        <w:tab/>
      </w:r>
      <w:r>
        <w:rPr>
          <w:i/>
          <w:spacing w:val="-2"/>
        </w:rPr>
        <w:t>«</w:t>
      </w:r>
      <w:r>
        <w:rPr>
          <w:spacing w:val="-2"/>
        </w:rPr>
        <w:t>Информационных</w:t>
      </w:r>
      <w:r>
        <w:tab/>
      </w:r>
      <w:r>
        <w:rPr>
          <w:spacing w:val="-2"/>
        </w:rPr>
        <w:t>технологий</w:t>
      </w:r>
      <w:r>
        <w:tab/>
      </w:r>
      <w:r>
        <w:rPr>
          <w:spacing w:val="-10"/>
        </w:rPr>
        <w:t xml:space="preserve">в </w:t>
      </w:r>
      <w:r>
        <w:t>профессиональной деятельности</w:t>
      </w:r>
      <w:r>
        <w:rPr>
          <w:i/>
        </w:rPr>
        <w:t>»</w:t>
      </w:r>
    </w:p>
    <w:p w:rsidR="0017596B" w:rsidRDefault="009934B6">
      <w:pPr>
        <w:pStyle w:val="a3"/>
        <w:spacing w:line="322" w:lineRule="exact"/>
        <w:ind w:left="1062" w:firstLine="0"/>
      </w:pPr>
      <w:r>
        <w:rPr>
          <w:spacing w:val="-2"/>
        </w:rPr>
        <w:t>Оснащается: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409"/>
        </w:tabs>
        <w:ind w:right="277" w:firstLine="775"/>
        <w:jc w:val="both"/>
        <w:rPr>
          <w:sz w:val="28"/>
        </w:rPr>
      </w:pPr>
      <w:r>
        <w:rPr>
          <w:sz w:val="28"/>
        </w:rPr>
        <w:t>компьютерами по количеству обучающихся и 1 компьютер преподавателя, оснащенными оборудованием для выхода в информационно- телекоммуникационную сеть Интернет;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152"/>
        </w:tabs>
        <w:spacing w:line="321" w:lineRule="exact"/>
        <w:ind w:left="1152" w:hanging="162"/>
        <w:jc w:val="both"/>
        <w:rPr>
          <w:sz w:val="28"/>
        </w:rPr>
      </w:pPr>
      <w:r>
        <w:rPr>
          <w:sz w:val="28"/>
        </w:rPr>
        <w:t>программным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обеспечением: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Windows;</w:t>
      </w:r>
    </w:p>
    <w:p w:rsidR="0017596B" w:rsidRDefault="009934B6">
      <w:pPr>
        <w:pStyle w:val="a3"/>
        <w:ind w:right="278" w:firstLine="847"/>
        <w:jc w:val="both"/>
      </w:pPr>
      <w:r>
        <w:t>- пакетами лицензионных программ (по выбору образовательной организации): MS Office 2016, СПС КонсультантПлюс, ГАРАНТ, бухгалтерская справочная система (БСС) «Система Главбух», «1С» (серия программ «1С: Бухгалтерия»), «АйТи» (семейство «БОСС»), «Атлант – Информ»</w:t>
      </w:r>
      <w:r>
        <w:rPr>
          <w:spacing w:val="58"/>
        </w:rPr>
        <w:t xml:space="preserve">  </w:t>
      </w:r>
      <w:r>
        <w:t>(серия</w:t>
      </w:r>
      <w:r>
        <w:rPr>
          <w:spacing w:val="57"/>
        </w:rPr>
        <w:t xml:space="preserve">  </w:t>
      </w:r>
      <w:r>
        <w:t>«Аккорд»),</w:t>
      </w:r>
      <w:r>
        <w:rPr>
          <w:spacing w:val="58"/>
        </w:rPr>
        <w:t xml:space="preserve">  </w:t>
      </w:r>
      <w:r>
        <w:t>«Галактика</w:t>
      </w:r>
      <w:r>
        <w:rPr>
          <w:spacing w:val="59"/>
        </w:rPr>
        <w:t xml:space="preserve">  </w:t>
      </w:r>
      <w:r>
        <w:t>–</w:t>
      </w:r>
      <w:r>
        <w:rPr>
          <w:spacing w:val="59"/>
        </w:rPr>
        <w:t xml:space="preserve">  </w:t>
      </w:r>
      <w:r>
        <w:t>Парус»</w:t>
      </w:r>
      <w:r>
        <w:rPr>
          <w:spacing w:val="58"/>
        </w:rPr>
        <w:t xml:space="preserve">  </w:t>
      </w:r>
      <w:r>
        <w:t>(серия</w:t>
      </w:r>
      <w:r>
        <w:rPr>
          <w:spacing w:val="58"/>
        </w:rPr>
        <w:t xml:space="preserve">  </w:t>
      </w:r>
      <w:r>
        <w:rPr>
          <w:spacing w:val="-2"/>
        </w:rPr>
        <w:t>программ</w:t>
      </w:r>
    </w:p>
    <w:p w:rsidR="0017596B" w:rsidRDefault="009934B6">
      <w:pPr>
        <w:pStyle w:val="a3"/>
        <w:ind w:right="277" w:firstLine="0"/>
        <w:jc w:val="both"/>
      </w:pPr>
      <w:r>
        <w:t>«Галактика» и «Парус»), «ДИЦ» («Турбо – бухгалтер»), «Интеллект –</w:t>
      </w:r>
      <w:r>
        <w:rPr>
          <w:spacing w:val="40"/>
        </w:rPr>
        <w:t xml:space="preserve"> </w:t>
      </w:r>
      <w:r>
        <w:t>сервис»</w:t>
      </w:r>
      <w:r>
        <w:rPr>
          <w:spacing w:val="-3"/>
        </w:rPr>
        <w:t xml:space="preserve"> </w:t>
      </w:r>
      <w:r>
        <w:t>(серия</w:t>
      </w:r>
      <w:r>
        <w:rPr>
          <w:spacing w:val="-1"/>
        </w:rPr>
        <w:t xml:space="preserve"> </w:t>
      </w:r>
      <w:r>
        <w:t>«БЭСТ»),</w:t>
      </w:r>
      <w:r>
        <w:rPr>
          <w:spacing w:val="-2"/>
        </w:rPr>
        <w:t xml:space="preserve"> </w:t>
      </w:r>
      <w:r>
        <w:t>«Инфин»</w:t>
      </w:r>
      <w:r>
        <w:rPr>
          <w:spacing w:val="-3"/>
        </w:rPr>
        <w:t xml:space="preserve"> </w:t>
      </w:r>
      <w:r>
        <w:t>(серия программных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 xml:space="preserve">«мини» до «макси»), «Информатик» («Инфо – бухгалтер»), «Инфософт» («Интегратор»), «Омега» (серия «Abacus»), «Цифей» («Эталон») и «R-Style Software Lab» («Универсальная бухгалтерия Кирилла и Мефодия», серия RS- </w:t>
      </w:r>
      <w:r>
        <w:rPr>
          <w:spacing w:val="-2"/>
        </w:rPr>
        <w:t>Balance);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152"/>
        </w:tabs>
        <w:spacing w:line="322" w:lineRule="exact"/>
        <w:ind w:left="1152" w:hanging="162"/>
        <w:jc w:val="both"/>
        <w:rPr>
          <w:sz w:val="28"/>
        </w:rPr>
      </w:pPr>
      <w:r>
        <w:rPr>
          <w:sz w:val="28"/>
        </w:rPr>
        <w:t>рабочими</w:t>
      </w:r>
      <w:r>
        <w:rPr>
          <w:spacing w:val="-7"/>
          <w:sz w:val="28"/>
        </w:rPr>
        <w:t xml:space="preserve"> </w:t>
      </w:r>
      <w:r>
        <w:rPr>
          <w:sz w:val="28"/>
        </w:rPr>
        <w:t>местами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323"/>
        </w:tabs>
        <w:ind w:right="286" w:firstLine="705"/>
        <w:jc w:val="both"/>
        <w:rPr>
          <w:sz w:val="28"/>
        </w:rPr>
      </w:pPr>
      <w:r>
        <w:rPr>
          <w:sz w:val="28"/>
        </w:rPr>
        <w:t xml:space="preserve">рабочим местом преподавателя, оснащенным мультимедийным </w:t>
      </w:r>
      <w:r>
        <w:rPr>
          <w:spacing w:val="-2"/>
          <w:sz w:val="28"/>
        </w:rPr>
        <w:t>оборудованием;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152"/>
        </w:tabs>
        <w:spacing w:before="2" w:line="322" w:lineRule="exact"/>
        <w:ind w:left="1152" w:hanging="162"/>
        <w:jc w:val="both"/>
        <w:rPr>
          <w:sz w:val="28"/>
        </w:rPr>
      </w:pPr>
      <w:r>
        <w:rPr>
          <w:sz w:val="28"/>
        </w:rPr>
        <w:t>доской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мела;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152"/>
        </w:tabs>
        <w:spacing w:line="322" w:lineRule="exact"/>
        <w:ind w:left="1152" w:hanging="162"/>
        <w:jc w:val="both"/>
        <w:rPr>
          <w:sz w:val="28"/>
        </w:rPr>
      </w:pPr>
      <w:r>
        <w:rPr>
          <w:sz w:val="28"/>
        </w:rPr>
        <w:t>многофункциональным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устройством;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356"/>
        </w:tabs>
        <w:ind w:right="284" w:firstLine="705"/>
        <w:jc w:val="both"/>
        <w:rPr>
          <w:sz w:val="28"/>
        </w:rPr>
      </w:pPr>
      <w:r>
        <w:rPr>
          <w:sz w:val="28"/>
        </w:rPr>
        <w:t>комплектом учебно-методической документации, включающим учебно-методические указания для студентов по проведению практических и лабораторных работ.</w:t>
      </w:r>
    </w:p>
    <w:p w:rsidR="0017596B" w:rsidRDefault="0017596B">
      <w:pPr>
        <w:pStyle w:val="a4"/>
        <w:jc w:val="both"/>
        <w:rPr>
          <w:sz w:val="28"/>
        </w:rPr>
        <w:sectPr w:rsidR="0017596B">
          <w:footerReference w:type="default" r:id="rId11"/>
          <w:pgSz w:w="11910" w:h="16840"/>
          <w:pgMar w:top="1040" w:right="566" w:bottom="960" w:left="1417" w:header="0" w:footer="770" w:gutter="0"/>
          <w:cols w:space="720"/>
        </w:sectPr>
      </w:pPr>
    </w:p>
    <w:p w:rsidR="0017596B" w:rsidRDefault="009934B6">
      <w:pPr>
        <w:pStyle w:val="a3"/>
        <w:spacing w:before="67" w:line="242" w:lineRule="auto"/>
        <w:ind w:left="993" w:right="2028" w:firstLine="0"/>
      </w:pPr>
      <w:r>
        <w:lastRenderedPageBreak/>
        <w:t>Учебная</w:t>
      </w:r>
      <w:r>
        <w:rPr>
          <w:spacing w:val="-11"/>
        </w:rPr>
        <w:t xml:space="preserve"> </w:t>
      </w:r>
      <w:r>
        <w:t>лаборатория</w:t>
      </w:r>
      <w:r>
        <w:rPr>
          <w:spacing w:val="-11"/>
        </w:rPr>
        <w:t xml:space="preserve"> </w:t>
      </w:r>
      <w:r>
        <w:t>«Учебная</w:t>
      </w:r>
      <w:r>
        <w:rPr>
          <w:spacing w:val="-14"/>
        </w:rPr>
        <w:t xml:space="preserve"> </w:t>
      </w:r>
      <w:r>
        <w:t xml:space="preserve">бухгалтерия» </w:t>
      </w:r>
      <w:r>
        <w:rPr>
          <w:spacing w:val="-2"/>
        </w:rPr>
        <w:t>Оснащается: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340"/>
          <w:tab w:val="left" w:pos="4295"/>
          <w:tab w:val="left" w:pos="5712"/>
          <w:tab w:val="left" w:pos="6967"/>
          <w:tab w:val="left" w:pos="8531"/>
          <w:tab w:val="left" w:pos="9075"/>
        </w:tabs>
        <w:ind w:right="286" w:firstLine="707"/>
        <w:rPr>
          <w:sz w:val="28"/>
        </w:rPr>
      </w:pPr>
      <w:r>
        <w:rPr>
          <w:spacing w:val="-2"/>
          <w:sz w:val="28"/>
        </w:rPr>
        <w:t>автоматизированными</w:t>
      </w:r>
      <w:r>
        <w:rPr>
          <w:sz w:val="28"/>
        </w:rPr>
        <w:tab/>
      </w:r>
      <w:r>
        <w:rPr>
          <w:spacing w:val="-2"/>
          <w:sz w:val="28"/>
        </w:rPr>
        <w:t>рабочими</w:t>
      </w:r>
      <w:r>
        <w:rPr>
          <w:sz w:val="28"/>
        </w:rPr>
        <w:tab/>
      </w:r>
      <w:r>
        <w:rPr>
          <w:spacing w:val="-2"/>
          <w:sz w:val="28"/>
        </w:rPr>
        <w:t>местами</w:t>
      </w:r>
      <w:r>
        <w:rPr>
          <w:sz w:val="28"/>
        </w:rPr>
        <w:tab/>
      </w:r>
      <w:r>
        <w:rPr>
          <w:spacing w:val="-2"/>
          <w:sz w:val="28"/>
        </w:rPr>
        <w:t>бухгалтера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4"/>
          <w:sz w:val="28"/>
        </w:rPr>
        <w:t xml:space="preserve">всем </w:t>
      </w:r>
      <w:r>
        <w:rPr>
          <w:sz w:val="28"/>
        </w:rPr>
        <w:t>объектам учета по количеству обучающихся;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326"/>
          <w:tab w:val="left" w:pos="2583"/>
          <w:tab w:val="left" w:pos="3683"/>
          <w:tab w:val="left" w:pos="5741"/>
          <w:tab w:val="left" w:pos="7525"/>
        </w:tabs>
        <w:ind w:right="281" w:firstLine="707"/>
        <w:rPr>
          <w:sz w:val="28"/>
        </w:rPr>
      </w:pPr>
      <w:r>
        <w:rPr>
          <w:spacing w:val="-2"/>
          <w:sz w:val="28"/>
        </w:rPr>
        <w:t>рабочим</w:t>
      </w:r>
      <w:r>
        <w:rPr>
          <w:sz w:val="28"/>
        </w:rPr>
        <w:tab/>
      </w:r>
      <w:r>
        <w:rPr>
          <w:spacing w:val="-2"/>
          <w:sz w:val="28"/>
        </w:rPr>
        <w:t>местом</w:t>
      </w:r>
      <w:r>
        <w:rPr>
          <w:sz w:val="28"/>
        </w:rPr>
        <w:tab/>
      </w:r>
      <w:r>
        <w:rPr>
          <w:spacing w:val="-2"/>
          <w:sz w:val="28"/>
        </w:rPr>
        <w:t>преподавателя,</w:t>
      </w:r>
      <w:r>
        <w:rPr>
          <w:sz w:val="28"/>
        </w:rPr>
        <w:tab/>
      </w:r>
      <w:r>
        <w:rPr>
          <w:spacing w:val="-2"/>
          <w:sz w:val="28"/>
        </w:rPr>
        <w:t>оснащенным</w:t>
      </w:r>
      <w:r>
        <w:rPr>
          <w:sz w:val="28"/>
        </w:rPr>
        <w:tab/>
      </w:r>
      <w:r>
        <w:rPr>
          <w:spacing w:val="-2"/>
          <w:sz w:val="28"/>
        </w:rPr>
        <w:t>мультимедийным оборудованием;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155"/>
        </w:tabs>
        <w:spacing w:line="321" w:lineRule="exact"/>
        <w:ind w:left="1155" w:hanging="162"/>
        <w:rPr>
          <w:sz w:val="28"/>
        </w:rPr>
      </w:pPr>
      <w:r>
        <w:rPr>
          <w:sz w:val="28"/>
        </w:rPr>
        <w:t>доской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мела;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155"/>
        </w:tabs>
        <w:spacing w:line="322" w:lineRule="exact"/>
        <w:ind w:left="1155" w:hanging="162"/>
        <w:rPr>
          <w:sz w:val="28"/>
        </w:rPr>
      </w:pPr>
      <w:r>
        <w:rPr>
          <w:sz w:val="28"/>
        </w:rPr>
        <w:t>детектором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валют;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155"/>
        </w:tabs>
        <w:spacing w:line="322" w:lineRule="exact"/>
        <w:ind w:left="1155" w:hanging="162"/>
        <w:rPr>
          <w:sz w:val="28"/>
        </w:rPr>
      </w:pPr>
      <w:r>
        <w:rPr>
          <w:sz w:val="28"/>
        </w:rPr>
        <w:t>счетчиком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банкнот;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155"/>
        </w:tabs>
        <w:spacing w:line="322" w:lineRule="exact"/>
        <w:ind w:left="1155" w:hanging="162"/>
        <w:rPr>
          <w:sz w:val="28"/>
        </w:rPr>
      </w:pPr>
      <w:r>
        <w:rPr>
          <w:sz w:val="28"/>
        </w:rPr>
        <w:t>кассовыми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аппаратами;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155"/>
        </w:tabs>
        <w:spacing w:line="322" w:lineRule="exact"/>
        <w:ind w:left="1155" w:hanging="162"/>
        <w:rPr>
          <w:sz w:val="28"/>
        </w:rPr>
      </w:pPr>
      <w:r>
        <w:rPr>
          <w:spacing w:val="-2"/>
          <w:sz w:val="28"/>
        </w:rPr>
        <w:t>сейфом;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155"/>
        </w:tabs>
        <w:spacing w:line="322" w:lineRule="exact"/>
        <w:ind w:left="1155" w:hanging="162"/>
        <w:rPr>
          <w:sz w:val="28"/>
        </w:rPr>
      </w:pPr>
      <w:r>
        <w:rPr>
          <w:sz w:val="28"/>
        </w:rPr>
        <w:t>программным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обеспечением:</w:t>
      </w:r>
      <w:r>
        <w:rPr>
          <w:spacing w:val="-11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Windows;</w:t>
      </w:r>
    </w:p>
    <w:p w:rsidR="0017596B" w:rsidRDefault="009934B6">
      <w:pPr>
        <w:pStyle w:val="a4"/>
        <w:numPr>
          <w:ilvl w:val="0"/>
          <w:numId w:val="17"/>
        </w:numPr>
        <w:tabs>
          <w:tab w:val="left" w:pos="1296"/>
        </w:tabs>
        <w:ind w:right="278" w:firstLine="707"/>
        <w:jc w:val="both"/>
        <w:rPr>
          <w:sz w:val="28"/>
        </w:rPr>
      </w:pPr>
      <w:r>
        <w:rPr>
          <w:sz w:val="28"/>
        </w:rPr>
        <w:t>пакетами лицензионных программ (по выбору образовательной организации): MS Office 2016, СПС КонсультантПлюс, ГАРАНТ, бухгалтерская справочная система (БСС) «Система Главбух», «1С» (серия программ «1С: Бухгалтерия»), «АйТи» (семейство «БОСС»), «Атлант – Информ»</w:t>
      </w:r>
      <w:r>
        <w:rPr>
          <w:spacing w:val="58"/>
          <w:sz w:val="28"/>
        </w:rPr>
        <w:t xml:space="preserve">  </w:t>
      </w:r>
      <w:r>
        <w:rPr>
          <w:sz w:val="28"/>
        </w:rPr>
        <w:t>(серия</w:t>
      </w:r>
      <w:r>
        <w:rPr>
          <w:spacing w:val="57"/>
          <w:sz w:val="28"/>
        </w:rPr>
        <w:t xml:space="preserve">  </w:t>
      </w:r>
      <w:r>
        <w:rPr>
          <w:sz w:val="28"/>
        </w:rPr>
        <w:t>«Аккорд»),</w:t>
      </w:r>
      <w:r>
        <w:rPr>
          <w:spacing w:val="58"/>
          <w:sz w:val="28"/>
        </w:rPr>
        <w:t xml:space="preserve">  </w:t>
      </w:r>
      <w:r>
        <w:rPr>
          <w:sz w:val="28"/>
        </w:rPr>
        <w:t>«Галактика</w:t>
      </w:r>
      <w:r>
        <w:rPr>
          <w:spacing w:val="59"/>
          <w:sz w:val="28"/>
        </w:rPr>
        <w:t xml:space="preserve">  </w:t>
      </w:r>
      <w:r>
        <w:rPr>
          <w:sz w:val="28"/>
        </w:rPr>
        <w:t>–</w:t>
      </w:r>
      <w:r>
        <w:rPr>
          <w:spacing w:val="59"/>
          <w:sz w:val="28"/>
        </w:rPr>
        <w:t xml:space="preserve">  </w:t>
      </w:r>
      <w:r>
        <w:rPr>
          <w:sz w:val="28"/>
        </w:rPr>
        <w:t>Парус»</w:t>
      </w:r>
      <w:r>
        <w:rPr>
          <w:spacing w:val="58"/>
          <w:sz w:val="28"/>
        </w:rPr>
        <w:t xml:space="preserve">  </w:t>
      </w:r>
      <w:r>
        <w:rPr>
          <w:sz w:val="28"/>
        </w:rPr>
        <w:t>(серия</w:t>
      </w:r>
      <w:r>
        <w:rPr>
          <w:spacing w:val="57"/>
          <w:sz w:val="28"/>
        </w:rPr>
        <w:t xml:space="preserve">  </w:t>
      </w:r>
      <w:r>
        <w:rPr>
          <w:sz w:val="28"/>
        </w:rPr>
        <w:t>программ</w:t>
      </w:r>
    </w:p>
    <w:p w:rsidR="0017596B" w:rsidRDefault="009934B6">
      <w:pPr>
        <w:pStyle w:val="a3"/>
        <w:ind w:right="277" w:firstLine="0"/>
        <w:jc w:val="both"/>
      </w:pPr>
      <w:r>
        <w:t>«Галактика» и «Парус»), «ДИЦ» («Турбо – бухгалтер»), «Интеллект –</w:t>
      </w:r>
      <w:r>
        <w:rPr>
          <w:spacing w:val="40"/>
        </w:rPr>
        <w:t xml:space="preserve"> </w:t>
      </w:r>
      <w:r>
        <w:t>сервис»</w:t>
      </w:r>
      <w:r>
        <w:rPr>
          <w:spacing w:val="-2"/>
        </w:rPr>
        <w:t xml:space="preserve"> </w:t>
      </w:r>
      <w:r>
        <w:t>(серия «БЭСТ»),</w:t>
      </w:r>
      <w:r>
        <w:rPr>
          <w:spacing w:val="-1"/>
        </w:rPr>
        <w:t xml:space="preserve"> </w:t>
      </w:r>
      <w:r>
        <w:t>«Инфин»</w:t>
      </w:r>
      <w:r>
        <w:rPr>
          <w:spacing w:val="-2"/>
        </w:rPr>
        <w:t xml:space="preserve"> </w:t>
      </w:r>
      <w:r>
        <w:t>(серия программных</w:t>
      </w:r>
      <w:r>
        <w:rPr>
          <w:spacing w:val="-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 xml:space="preserve">«мини» до «макси»), «Информатик» («Инфо – бухгалтер»), «Инфософт» («Интегратор»), «Омега» (серия «Abacus»), «Цифей» («Эталон») и «R-Style Software Lab» («Универсальная бухгалтерия Кирилла и Мефодия», серия RS- </w:t>
      </w:r>
      <w:r>
        <w:rPr>
          <w:spacing w:val="-2"/>
        </w:rPr>
        <w:t>Balance);</w:t>
      </w:r>
    </w:p>
    <w:p w:rsidR="0017596B" w:rsidRDefault="009934B6">
      <w:pPr>
        <w:pStyle w:val="a3"/>
        <w:ind w:left="1201" w:firstLine="0"/>
        <w:jc w:val="both"/>
      </w:pPr>
      <w:r>
        <w:t>-</w:t>
      </w:r>
      <w:r>
        <w:rPr>
          <w:spacing w:val="-8"/>
        </w:rPr>
        <w:t xml:space="preserve"> </w:t>
      </w:r>
      <w:r>
        <w:t>комплектом</w:t>
      </w:r>
      <w:r>
        <w:rPr>
          <w:spacing w:val="-6"/>
        </w:rPr>
        <w:t xml:space="preserve"> </w:t>
      </w:r>
      <w:r>
        <w:t>учебно-методической</w:t>
      </w:r>
      <w:r>
        <w:rPr>
          <w:spacing w:val="-9"/>
        </w:rPr>
        <w:t xml:space="preserve"> </w:t>
      </w:r>
      <w:r>
        <w:rPr>
          <w:spacing w:val="-2"/>
        </w:rPr>
        <w:t>документации.</w:t>
      </w:r>
    </w:p>
    <w:p w:rsidR="0017596B" w:rsidRDefault="009934B6">
      <w:pPr>
        <w:pStyle w:val="1"/>
        <w:numPr>
          <w:ilvl w:val="1"/>
          <w:numId w:val="21"/>
        </w:numPr>
        <w:tabs>
          <w:tab w:val="left" w:pos="2652"/>
        </w:tabs>
        <w:spacing w:before="97" w:line="550" w:lineRule="atLeast"/>
        <w:ind w:left="285" w:right="2161" w:firstLine="1876"/>
        <w:jc w:val="both"/>
      </w:pPr>
      <w:r>
        <w:t>Информационное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>обучения Основные источники:</w:t>
      </w:r>
    </w:p>
    <w:p w:rsidR="0017596B" w:rsidRDefault="009934B6">
      <w:pPr>
        <w:pStyle w:val="a4"/>
        <w:numPr>
          <w:ilvl w:val="0"/>
          <w:numId w:val="16"/>
        </w:numPr>
        <w:tabs>
          <w:tab w:val="left" w:pos="1237"/>
        </w:tabs>
        <w:spacing w:line="321" w:lineRule="exact"/>
        <w:ind w:hanging="244"/>
        <w:jc w:val="both"/>
        <w:rPr>
          <w:sz w:val="28"/>
        </w:rPr>
      </w:pPr>
      <w:r>
        <w:rPr>
          <w:sz w:val="28"/>
        </w:rPr>
        <w:t>.Богаченко</w:t>
      </w:r>
      <w:r>
        <w:rPr>
          <w:spacing w:val="61"/>
          <w:sz w:val="28"/>
        </w:rPr>
        <w:t xml:space="preserve">   </w:t>
      </w:r>
      <w:r>
        <w:rPr>
          <w:sz w:val="28"/>
        </w:rPr>
        <w:t>В.М.</w:t>
      </w:r>
      <w:r>
        <w:rPr>
          <w:spacing w:val="58"/>
          <w:sz w:val="28"/>
        </w:rPr>
        <w:t xml:space="preserve">   </w:t>
      </w:r>
      <w:r>
        <w:rPr>
          <w:sz w:val="28"/>
        </w:rPr>
        <w:t>Бухгалтерский</w:t>
      </w:r>
      <w:r>
        <w:rPr>
          <w:spacing w:val="63"/>
          <w:sz w:val="28"/>
        </w:rPr>
        <w:t xml:space="preserve">   </w:t>
      </w:r>
      <w:r>
        <w:rPr>
          <w:spacing w:val="-4"/>
          <w:sz w:val="28"/>
        </w:rPr>
        <w:t>учет:</w:t>
      </w:r>
    </w:p>
    <w:p w:rsidR="0017596B" w:rsidRDefault="009934B6">
      <w:pPr>
        <w:pStyle w:val="a3"/>
        <w:ind w:left="388" w:right="408" w:firstLine="0"/>
        <w:jc w:val="both"/>
      </w:pPr>
      <w:r>
        <w:t>учебник/В.М.Богаченко, Н.А.Кириллова. – Изд. 18-е, перераб. и доп. – Ростов н/Д:Феникс, 2017.</w:t>
      </w:r>
    </w:p>
    <w:p w:rsidR="0017596B" w:rsidRDefault="009934B6">
      <w:pPr>
        <w:pStyle w:val="a4"/>
        <w:numPr>
          <w:ilvl w:val="0"/>
          <w:numId w:val="16"/>
        </w:numPr>
        <w:tabs>
          <w:tab w:val="left" w:pos="1235"/>
        </w:tabs>
        <w:spacing w:line="321" w:lineRule="exact"/>
        <w:ind w:left="1235" w:hanging="242"/>
        <w:jc w:val="both"/>
        <w:rPr>
          <w:sz w:val="28"/>
        </w:rPr>
      </w:pPr>
      <w:r>
        <w:rPr>
          <w:spacing w:val="-2"/>
          <w:sz w:val="28"/>
        </w:rPr>
        <w:t>.Сапожникова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Н.Г.</w:t>
      </w:r>
      <w:r>
        <w:rPr>
          <w:sz w:val="28"/>
        </w:rPr>
        <w:t xml:space="preserve"> </w:t>
      </w:r>
      <w:r>
        <w:rPr>
          <w:spacing w:val="-2"/>
          <w:sz w:val="28"/>
        </w:rPr>
        <w:t>Бухгалтерский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учет.Уч.пос.-М.:КНОРУС,2017.</w:t>
      </w:r>
    </w:p>
    <w:p w:rsidR="0017596B" w:rsidRDefault="009934B6">
      <w:pPr>
        <w:pStyle w:val="a4"/>
        <w:numPr>
          <w:ilvl w:val="0"/>
          <w:numId w:val="15"/>
        </w:numPr>
        <w:tabs>
          <w:tab w:val="left" w:pos="1454"/>
        </w:tabs>
        <w:ind w:right="409" w:firstLine="604"/>
        <w:jc w:val="both"/>
        <w:rPr>
          <w:sz w:val="28"/>
        </w:rPr>
      </w:pPr>
      <w:r>
        <w:rPr>
          <w:sz w:val="28"/>
        </w:rPr>
        <w:t>Богаченко В.М. Основы бухгалтерского учета: теория дисциплины.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Практические занятия. – Ростов н/Д: Феникс, 2017.</w:t>
      </w:r>
    </w:p>
    <w:p w:rsidR="0017596B" w:rsidRDefault="009934B6">
      <w:pPr>
        <w:pStyle w:val="a4"/>
        <w:numPr>
          <w:ilvl w:val="0"/>
          <w:numId w:val="15"/>
        </w:numPr>
        <w:tabs>
          <w:tab w:val="left" w:pos="1398"/>
        </w:tabs>
        <w:spacing w:before="3"/>
        <w:ind w:right="399" w:firstLine="604"/>
        <w:jc w:val="both"/>
        <w:rPr>
          <w:sz w:val="28"/>
        </w:rPr>
      </w:pPr>
      <w:r>
        <w:rPr>
          <w:sz w:val="28"/>
        </w:rPr>
        <w:t>Документирование хозяйственных операций и ведение бухгалтерского учета имущества организации : учебное пособие / Н.П. Любушин,</w:t>
      </w:r>
      <w:r>
        <w:rPr>
          <w:spacing w:val="37"/>
          <w:sz w:val="28"/>
        </w:rPr>
        <w:t xml:space="preserve"> </w:t>
      </w:r>
      <w:r>
        <w:rPr>
          <w:sz w:val="28"/>
        </w:rPr>
        <w:t>под</w:t>
      </w:r>
      <w:r>
        <w:rPr>
          <w:spacing w:val="40"/>
          <w:sz w:val="28"/>
        </w:rPr>
        <w:t xml:space="preserve"> </w:t>
      </w:r>
      <w:r>
        <w:rPr>
          <w:sz w:val="28"/>
        </w:rPr>
        <w:t>ред.</w:t>
      </w:r>
      <w:r>
        <w:rPr>
          <w:spacing w:val="39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 : КноРус, 2017. — 345 с. — СПО.</w:t>
      </w:r>
    </w:p>
    <w:p w:rsidR="0017596B" w:rsidRDefault="0017596B">
      <w:pPr>
        <w:pStyle w:val="a3"/>
        <w:spacing w:before="9"/>
        <w:ind w:left="0" w:firstLine="0"/>
      </w:pPr>
    </w:p>
    <w:p w:rsidR="0017596B" w:rsidRDefault="009934B6">
      <w:pPr>
        <w:pStyle w:val="1"/>
        <w:spacing w:line="319" w:lineRule="exact"/>
        <w:jc w:val="left"/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источники:</w:t>
      </w:r>
    </w:p>
    <w:p w:rsidR="0017596B" w:rsidRDefault="009934B6">
      <w:pPr>
        <w:pStyle w:val="a4"/>
        <w:numPr>
          <w:ilvl w:val="0"/>
          <w:numId w:val="14"/>
        </w:numPr>
        <w:tabs>
          <w:tab w:val="left" w:pos="1202"/>
          <w:tab w:val="left" w:pos="3256"/>
          <w:tab w:val="left" w:pos="4521"/>
          <w:tab w:val="left" w:pos="6129"/>
          <w:tab w:val="left" w:pos="6593"/>
          <w:tab w:val="left" w:pos="9070"/>
        </w:tabs>
        <w:ind w:right="392" w:firstLine="604"/>
        <w:rPr>
          <w:sz w:val="28"/>
        </w:rPr>
      </w:pPr>
      <w:r>
        <w:rPr>
          <w:spacing w:val="-2"/>
          <w:sz w:val="28"/>
        </w:rPr>
        <w:t>Гончаренко</w:t>
      </w:r>
      <w:r>
        <w:rPr>
          <w:sz w:val="28"/>
        </w:rPr>
        <w:tab/>
      </w:r>
      <w:r>
        <w:rPr>
          <w:spacing w:val="-4"/>
          <w:sz w:val="28"/>
        </w:rPr>
        <w:t>Л.И.</w:t>
      </w:r>
      <w:r>
        <w:rPr>
          <w:sz w:val="28"/>
        </w:rPr>
        <w:tab/>
      </w:r>
      <w:r>
        <w:rPr>
          <w:spacing w:val="-2"/>
          <w:sz w:val="28"/>
        </w:rPr>
        <w:t>Налоги</w:t>
      </w:r>
      <w:r>
        <w:rPr>
          <w:sz w:val="28"/>
        </w:rPr>
        <w:tab/>
      </w:r>
      <w:r>
        <w:rPr>
          <w:spacing w:val="-12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налогообложение.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бакалавров. Практикум.- .- М.:КНОРУС, 2016.</w:t>
      </w:r>
    </w:p>
    <w:p w:rsidR="0017596B" w:rsidRDefault="009934B6">
      <w:pPr>
        <w:pStyle w:val="a4"/>
        <w:numPr>
          <w:ilvl w:val="0"/>
          <w:numId w:val="14"/>
        </w:numPr>
        <w:tabs>
          <w:tab w:val="left" w:pos="1192"/>
        </w:tabs>
        <w:ind w:left="285" w:right="378" w:firstLine="707"/>
        <w:rPr>
          <w:sz w:val="28"/>
        </w:rPr>
      </w:pPr>
      <w:r>
        <w:rPr>
          <w:sz w:val="28"/>
        </w:rPr>
        <w:t>Богаченко</w:t>
      </w:r>
      <w:r>
        <w:rPr>
          <w:spacing w:val="61"/>
          <w:sz w:val="28"/>
        </w:rPr>
        <w:t xml:space="preserve"> </w:t>
      </w:r>
      <w:r>
        <w:rPr>
          <w:sz w:val="28"/>
        </w:rPr>
        <w:t>В.М.,</w:t>
      </w:r>
      <w:r>
        <w:rPr>
          <w:spacing w:val="40"/>
          <w:sz w:val="28"/>
        </w:rPr>
        <w:t xml:space="preserve"> </w:t>
      </w:r>
      <w:r>
        <w:rPr>
          <w:sz w:val="28"/>
        </w:rPr>
        <w:t>Кириллова</w:t>
      </w:r>
      <w:r>
        <w:rPr>
          <w:spacing w:val="60"/>
          <w:sz w:val="28"/>
        </w:rPr>
        <w:t xml:space="preserve"> </w:t>
      </w:r>
      <w:r>
        <w:rPr>
          <w:sz w:val="28"/>
        </w:rPr>
        <w:t>Н.А.</w:t>
      </w:r>
      <w:r>
        <w:rPr>
          <w:spacing w:val="62"/>
          <w:sz w:val="28"/>
        </w:rPr>
        <w:t xml:space="preserve"> </w:t>
      </w:r>
      <w:r>
        <w:rPr>
          <w:sz w:val="28"/>
        </w:rPr>
        <w:t>Бухгалтерский</w:t>
      </w:r>
      <w:r>
        <w:rPr>
          <w:spacing w:val="63"/>
          <w:sz w:val="28"/>
        </w:rPr>
        <w:t xml:space="preserve"> </w:t>
      </w:r>
      <w:r>
        <w:rPr>
          <w:sz w:val="28"/>
        </w:rPr>
        <w:t>учет:</w:t>
      </w:r>
      <w:r>
        <w:rPr>
          <w:spacing w:val="40"/>
          <w:sz w:val="28"/>
        </w:rPr>
        <w:t xml:space="preserve"> </w:t>
      </w:r>
      <w:r>
        <w:rPr>
          <w:sz w:val="28"/>
        </w:rPr>
        <w:t>учеб.</w:t>
      </w:r>
      <w:r>
        <w:rPr>
          <w:spacing w:val="62"/>
          <w:sz w:val="28"/>
        </w:rPr>
        <w:t xml:space="preserve"> </w:t>
      </w:r>
      <w:r>
        <w:rPr>
          <w:sz w:val="28"/>
        </w:rPr>
        <w:t>СПО- Ростов</w:t>
      </w:r>
      <w:r>
        <w:rPr>
          <w:spacing w:val="-1"/>
          <w:sz w:val="28"/>
        </w:rPr>
        <w:t xml:space="preserve"> </w:t>
      </w:r>
      <w:r>
        <w:rPr>
          <w:sz w:val="28"/>
        </w:rPr>
        <w:t>н/Д: Феникс, 2016.</w:t>
      </w:r>
    </w:p>
    <w:p w:rsidR="0017596B" w:rsidRDefault="0017596B">
      <w:pPr>
        <w:pStyle w:val="a4"/>
        <w:rPr>
          <w:sz w:val="28"/>
        </w:rPr>
        <w:sectPr w:rsidR="0017596B">
          <w:pgSz w:w="11910" w:h="16840"/>
          <w:pgMar w:top="1040" w:right="566" w:bottom="960" w:left="1417" w:header="0" w:footer="770" w:gutter="0"/>
          <w:cols w:space="720"/>
        </w:sectPr>
      </w:pPr>
    </w:p>
    <w:p w:rsidR="0017596B" w:rsidRDefault="009934B6">
      <w:pPr>
        <w:pStyle w:val="1"/>
        <w:spacing w:before="72" w:line="321" w:lineRule="exact"/>
        <w:jc w:val="left"/>
      </w:pPr>
      <w:r>
        <w:lastRenderedPageBreak/>
        <w:t>Нормативно-правовая</w:t>
      </w:r>
      <w:r>
        <w:rPr>
          <w:spacing w:val="-14"/>
        </w:rPr>
        <w:t xml:space="preserve"> </w:t>
      </w:r>
      <w:r>
        <w:rPr>
          <w:spacing w:val="-2"/>
        </w:rPr>
        <w:t>документация: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700"/>
        </w:tabs>
        <w:spacing w:line="321" w:lineRule="exact"/>
        <w:ind w:left="1700" w:hanging="707"/>
        <w:jc w:val="left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700"/>
        </w:tabs>
        <w:spacing w:line="322" w:lineRule="exact"/>
        <w:ind w:left="1700" w:hanging="707"/>
        <w:jc w:val="left"/>
        <w:rPr>
          <w:sz w:val="28"/>
        </w:rPr>
      </w:pPr>
      <w:r>
        <w:rPr>
          <w:sz w:val="28"/>
        </w:rPr>
        <w:t>Гражданский</w:t>
      </w:r>
      <w:r>
        <w:rPr>
          <w:spacing w:val="-18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изменениями.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700"/>
        </w:tabs>
        <w:ind w:left="285" w:right="1096" w:firstLine="707"/>
        <w:jc w:val="left"/>
        <w:rPr>
          <w:sz w:val="28"/>
        </w:rPr>
      </w:pPr>
      <w:r>
        <w:rPr>
          <w:sz w:val="28"/>
        </w:rPr>
        <w:t>Налоговый кодекс Российской Федерации. Части первая и вторая изменениями.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700"/>
          <w:tab w:val="left" w:pos="3561"/>
          <w:tab w:val="left" w:pos="4454"/>
          <w:tab w:val="left" w:pos="4951"/>
          <w:tab w:val="left" w:pos="5465"/>
          <w:tab w:val="left" w:pos="6631"/>
          <w:tab w:val="left" w:pos="7428"/>
          <w:tab w:val="left" w:pos="7846"/>
          <w:tab w:val="left" w:pos="9219"/>
        </w:tabs>
        <w:ind w:left="285" w:right="383" w:firstLine="707"/>
        <w:jc w:val="left"/>
        <w:rPr>
          <w:sz w:val="28"/>
        </w:rPr>
      </w:pPr>
      <w:r>
        <w:rPr>
          <w:spacing w:val="-2"/>
          <w:sz w:val="28"/>
        </w:rPr>
        <w:t>Федеральный</w:t>
      </w:r>
      <w:r>
        <w:rPr>
          <w:sz w:val="28"/>
        </w:rPr>
        <w:tab/>
      </w:r>
      <w:r>
        <w:rPr>
          <w:spacing w:val="-4"/>
          <w:sz w:val="28"/>
        </w:rPr>
        <w:t>закон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6"/>
          <w:sz w:val="28"/>
        </w:rPr>
        <w:t>06</w:t>
      </w:r>
      <w:r>
        <w:rPr>
          <w:sz w:val="28"/>
        </w:rPr>
        <w:tab/>
      </w:r>
      <w:r>
        <w:rPr>
          <w:spacing w:val="-2"/>
          <w:sz w:val="28"/>
        </w:rPr>
        <w:t>декабря</w:t>
      </w:r>
      <w:r>
        <w:rPr>
          <w:sz w:val="28"/>
        </w:rPr>
        <w:tab/>
      </w:r>
      <w:r>
        <w:rPr>
          <w:spacing w:val="-4"/>
          <w:sz w:val="28"/>
        </w:rPr>
        <w:t>2011</w:t>
      </w:r>
      <w:r>
        <w:rPr>
          <w:sz w:val="28"/>
        </w:rPr>
        <w:tab/>
      </w:r>
      <w:r>
        <w:rPr>
          <w:spacing w:val="-6"/>
          <w:sz w:val="28"/>
        </w:rPr>
        <w:t>г.</w:t>
      </w:r>
      <w:r>
        <w:rPr>
          <w:sz w:val="28"/>
        </w:rPr>
        <w:tab/>
      </w:r>
      <w:r>
        <w:rPr>
          <w:spacing w:val="-2"/>
          <w:sz w:val="28"/>
        </w:rPr>
        <w:t>№402-ФЗ</w:t>
      </w:r>
      <w:r>
        <w:rPr>
          <w:sz w:val="28"/>
        </w:rPr>
        <w:tab/>
      </w:r>
      <w:r>
        <w:rPr>
          <w:spacing w:val="-6"/>
          <w:sz w:val="28"/>
        </w:rPr>
        <w:t xml:space="preserve">"О </w:t>
      </w:r>
      <w:r>
        <w:rPr>
          <w:sz w:val="28"/>
        </w:rPr>
        <w:t>бухгалтерском</w:t>
      </w:r>
      <w:r>
        <w:rPr>
          <w:spacing w:val="40"/>
          <w:sz w:val="28"/>
        </w:rPr>
        <w:t xml:space="preserve"> </w:t>
      </w:r>
      <w:r>
        <w:rPr>
          <w:sz w:val="28"/>
        </w:rPr>
        <w:t>учете" 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456"/>
          <w:tab w:val="left" w:pos="3645"/>
          <w:tab w:val="left" w:pos="4869"/>
          <w:tab w:val="left" w:pos="5697"/>
          <w:tab w:val="left" w:pos="7512"/>
          <w:tab w:val="left" w:pos="9219"/>
        </w:tabs>
        <w:spacing w:before="5"/>
        <w:ind w:left="285" w:right="383" w:firstLine="707"/>
        <w:jc w:val="left"/>
        <w:rPr>
          <w:sz w:val="28"/>
        </w:rPr>
      </w:pPr>
      <w:r>
        <w:rPr>
          <w:spacing w:val="-2"/>
          <w:sz w:val="28"/>
        </w:rPr>
        <w:t>Федеральный</w:t>
      </w:r>
      <w:r>
        <w:rPr>
          <w:sz w:val="28"/>
        </w:rPr>
        <w:tab/>
      </w:r>
      <w:r>
        <w:rPr>
          <w:spacing w:val="-4"/>
          <w:sz w:val="28"/>
        </w:rPr>
        <w:t>закон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27.07.2010</w:t>
      </w:r>
      <w:r>
        <w:rPr>
          <w:sz w:val="28"/>
        </w:rPr>
        <w:tab/>
      </w:r>
      <w:r>
        <w:rPr>
          <w:spacing w:val="-2"/>
          <w:sz w:val="28"/>
        </w:rPr>
        <w:t>№208-ФЗ</w:t>
      </w:r>
      <w:r>
        <w:rPr>
          <w:sz w:val="28"/>
        </w:rPr>
        <w:tab/>
      </w:r>
      <w:r>
        <w:rPr>
          <w:spacing w:val="-6"/>
          <w:sz w:val="28"/>
        </w:rPr>
        <w:t xml:space="preserve">"О </w:t>
      </w:r>
      <w:r>
        <w:rPr>
          <w:sz w:val="28"/>
        </w:rPr>
        <w:t>консолидированной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финансовой отчетности" 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483"/>
        </w:tabs>
        <w:spacing w:before="7"/>
        <w:ind w:left="285" w:right="379" w:firstLine="707"/>
        <w:jc w:val="both"/>
        <w:rPr>
          <w:sz w:val="28"/>
        </w:rPr>
      </w:pPr>
      <w:r>
        <w:rPr>
          <w:sz w:val="28"/>
        </w:rPr>
        <w:t>Постановление Правительства РФ от 6 марта 1998 г. №283 "Об утверждении Программы реформирования бухгалтерского учета 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международными стандартами финансовой отчетности".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454"/>
        </w:tabs>
        <w:spacing w:before="6"/>
        <w:ind w:left="285" w:right="385" w:firstLine="707"/>
        <w:jc w:val="both"/>
        <w:rPr>
          <w:sz w:val="28"/>
        </w:rPr>
      </w:pPr>
      <w:r>
        <w:rPr>
          <w:sz w:val="28"/>
        </w:rPr>
        <w:t>Приказ Минфина РФ от 31.10.2000 №94н "Об утверждении Плана счетов бухгалтерского учета финансово-хозяйственной деятельности организаций и Инструкции по его применению"(в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507"/>
        </w:tabs>
        <w:spacing w:before="4"/>
        <w:ind w:left="285" w:right="393" w:firstLine="707"/>
        <w:jc w:val="both"/>
        <w:rPr>
          <w:sz w:val="28"/>
        </w:rPr>
      </w:pPr>
      <w:r>
        <w:rPr>
          <w:sz w:val="28"/>
        </w:rPr>
        <w:t>Приказ Минфина России от 29.07.1998 №34н "Об утверждении Положения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80"/>
          <w:sz w:val="28"/>
        </w:rPr>
        <w:t xml:space="preserve"> </w:t>
      </w:r>
      <w:r>
        <w:rPr>
          <w:sz w:val="28"/>
        </w:rPr>
        <w:t>бухгалтерского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учета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бухгалтерской отчетности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Российской Федерации"(в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99"/>
        </w:tabs>
        <w:spacing w:before="6"/>
        <w:ind w:left="285" w:right="390" w:firstLine="707"/>
        <w:jc w:val="both"/>
        <w:rPr>
          <w:sz w:val="28"/>
        </w:rPr>
      </w:pPr>
      <w:r>
        <w:rPr>
          <w:sz w:val="28"/>
        </w:rPr>
        <w:t>Приказ Минфина РФ от 06.07.1999 №43н "Об утверждении Положения по бухгалтерскому учету "Бухгалтерская отчетность организации" (ПБУ 4/99) "</w:t>
      </w:r>
      <w:r>
        <w:rPr>
          <w:spacing w:val="40"/>
          <w:sz w:val="28"/>
        </w:rPr>
        <w:t xml:space="preserve"> </w:t>
      </w:r>
      <w:r>
        <w:rPr>
          <w:sz w:val="28"/>
        </w:rPr>
        <w:t>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69"/>
        </w:tabs>
        <w:spacing w:before="4" w:line="242" w:lineRule="auto"/>
        <w:ind w:left="285" w:right="391" w:firstLine="707"/>
        <w:jc w:val="both"/>
        <w:rPr>
          <w:sz w:val="28"/>
        </w:rPr>
      </w:pPr>
      <w:r>
        <w:rPr>
          <w:sz w:val="28"/>
        </w:rPr>
        <w:t>Приказ Минфина РФ от 2 июля 2010 г. №66н "О формах бухгалтерской отчетности организаций" 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09"/>
        </w:tabs>
        <w:ind w:left="285" w:right="384" w:firstLine="707"/>
        <w:jc w:val="both"/>
        <w:rPr>
          <w:sz w:val="28"/>
        </w:rPr>
      </w:pPr>
      <w:r>
        <w:rPr>
          <w:sz w:val="28"/>
        </w:rPr>
        <w:t>Приказ Минфина России от 06.10.2008 №106н "Об утверждении положений по бухгалтерскому учету" (вместе с "Положением по бухгалтерскому учету "Учетная политика организации" (ПБУ 1/2008)", "Положением по бухгалтерскому учету "Изменения оценочных значений" (ПБУ</w:t>
      </w:r>
      <w:r>
        <w:rPr>
          <w:spacing w:val="40"/>
          <w:sz w:val="28"/>
        </w:rPr>
        <w:t xml:space="preserve"> </w:t>
      </w:r>
      <w:r>
        <w:rPr>
          <w:sz w:val="28"/>
        </w:rPr>
        <w:t>21/2008)")(в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09"/>
        </w:tabs>
        <w:spacing w:before="3"/>
        <w:ind w:left="285" w:right="390" w:firstLine="707"/>
        <w:jc w:val="both"/>
        <w:rPr>
          <w:sz w:val="28"/>
        </w:rPr>
      </w:pPr>
      <w:r>
        <w:rPr>
          <w:sz w:val="28"/>
        </w:rPr>
        <w:t>Приказ Минфина России от 27.12.2007 №153н "Об утверждении Положения по бухгалтерскому учету "Учет нематериальных активов" (ПБУ 14/2007)" 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09"/>
        </w:tabs>
        <w:spacing w:before="45"/>
        <w:ind w:left="285" w:right="380" w:firstLine="707"/>
        <w:jc w:val="both"/>
        <w:rPr>
          <w:sz w:val="28"/>
        </w:rPr>
      </w:pPr>
      <w:r>
        <w:rPr>
          <w:sz w:val="28"/>
        </w:rPr>
        <w:t>Приказ Минфина России от 19.11.2002 №115н "Об утверждении Положения по бухгалтерскому учету "Учет расходов на научно- исследовательские, опытно-конструкторские и технологические работы" ( ПБУ</w:t>
      </w:r>
      <w:r>
        <w:rPr>
          <w:spacing w:val="40"/>
          <w:sz w:val="28"/>
        </w:rPr>
        <w:t xml:space="preserve"> </w:t>
      </w:r>
      <w:r>
        <w:rPr>
          <w:sz w:val="28"/>
        </w:rPr>
        <w:t>17/02)" 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26"/>
        </w:tabs>
        <w:spacing w:before="4"/>
        <w:ind w:left="285" w:right="384" w:firstLine="707"/>
        <w:jc w:val="both"/>
        <w:rPr>
          <w:sz w:val="28"/>
        </w:rPr>
      </w:pPr>
      <w:r>
        <w:rPr>
          <w:sz w:val="28"/>
        </w:rPr>
        <w:t>Приказ Минфина России от 09.06.2001 №44н "Об утверждении Положения по бухгалтерскому учету "Учет материально-производственных запасов" (ПБУ 5/01)" 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26"/>
        </w:tabs>
        <w:spacing w:before="8"/>
        <w:ind w:left="285" w:right="380" w:firstLine="707"/>
        <w:jc w:val="both"/>
        <w:rPr>
          <w:sz w:val="28"/>
        </w:rPr>
      </w:pPr>
      <w:r>
        <w:rPr>
          <w:sz w:val="28"/>
        </w:rPr>
        <w:t>Приказ Минфина России от 30.03.2001 №26н "Об утверждении Положения по бухгалтерскому учету "Учет основных средств" (ПБУ 6/01)" (в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09"/>
        </w:tabs>
        <w:spacing w:before="6"/>
        <w:ind w:left="285" w:right="390" w:firstLine="707"/>
        <w:jc w:val="both"/>
        <w:rPr>
          <w:sz w:val="28"/>
        </w:rPr>
      </w:pPr>
      <w:r>
        <w:rPr>
          <w:sz w:val="28"/>
        </w:rPr>
        <w:t>Приказ Минфина России от 13.12.2010 №167н "Об утверждении Положения по бухгалтерскому учету "Оценочные обязательства, условные обязательства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активы"</w:t>
      </w:r>
      <w:r>
        <w:rPr>
          <w:spacing w:val="-5"/>
          <w:sz w:val="28"/>
        </w:rPr>
        <w:t xml:space="preserve"> </w:t>
      </w:r>
      <w:r>
        <w:rPr>
          <w:sz w:val="28"/>
        </w:rPr>
        <w:t>(ПБУ</w:t>
      </w:r>
      <w:r>
        <w:rPr>
          <w:spacing w:val="-7"/>
          <w:sz w:val="28"/>
        </w:rPr>
        <w:t xml:space="preserve"> </w:t>
      </w:r>
      <w:r>
        <w:rPr>
          <w:sz w:val="28"/>
        </w:rPr>
        <w:t>8/2010)"</w:t>
      </w:r>
      <w:r>
        <w:rPr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редакции).</w:t>
      </w:r>
    </w:p>
    <w:p w:rsidR="0017596B" w:rsidRDefault="0017596B">
      <w:pPr>
        <w:pStyle w:val="a4"/>
        <w:jc w:val="both"/>
        <w:rPr>
          <w:sz w:val="28"/>
        </w:rPr>
        <w:sectPr w:rsidR="0017596B">
          <w:pgSz w:w="11910" w:h="16840"/>
          <w:pgMar w:top="1040" w:right="566" w:bottom="960" w:left="1417" w:header="0" w:footer="770" w:gutter="0"/>
          <w:cols w:space="720"/>
        </w:sectPr>
      </w:pPr>
    </w:p>
    <w:p w:rsidR="0017596B" w:rsidRDefault="009934B6">
      <w:pPr>
        <w:pStyle w:val="a4"/>
        <w:numPr>
          <w:ilvl w:val="0"/>
          <w:numId w:val="13"/>
        </w:numPr>
        <w:tabs>
          <w:tab w:val="left" w:pos="1440"/>
        </w:tabs>
        <w:spacing w:before="67"/>
        <w:ind w:left="388" w:right="384" w:firstLine="707"/>
        <w:jc w:val="both"/>
        <w:rPr>
          <w:sz w:val="28"/>
        </w:rPr>
      </w:pPr>
      <w:r>
        <w:rPr>
          <w:sz w:val="28"/>
        </w:rPr>
        <w:lastRenderedPageBreak/>
        <w:t xml:space="preserve">Приказ Минфина России от 28.06.2010 №63н "Об утверждении Положения по бухгалтерскому учету "Исправление ошибок в бухгалтерском учете и отчетности" (ПБУ 22/2010)" (в действующей </w:t>
      </w:r>
      <w:r>
        <w:rPr>
          <w:spacing w:val="-2"/>
          <w:sz w:val="28"/>
        </w:rPr>
        <w:t>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09"/>
        </w:tabs>
        <w:spacing w:before="6"/>
        <w:ind w:left="388" w:right="383" w:firstLine="707"/>
        <w:jc w:val="both"/>
        <w:rPr>
          <w:sz w:val="28"/>
        </w:rPr>
      </w:pPr>
      <w:r>
        <w:rPr>
          <w:sz w:val="28"/>
        </w:rPr>
        <w:t>Приказ Минфина России от 10.12.2002 №126н "Об утверждении Положения по бухгалтерскому учету "Учет финансовых вложений" ( ПБУ 19/02)" 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09"/>
        </w:tabs>
        <w:spacing w:before="6"/>
        <w:ind w:left="388" w:right="389" w:firstLine="707"/>
        <w:jc w:val="both"/>
        <w:rPr>
          <w:sz w:val="28"/>
        </w:rPr>
      </w:pPr>
      <w:r>
        <w:rPr>
          <w:sz w:val="28"/>
        </w:rPr>
        <w:t>Приказ Минфина России от 19.11.2002 №114н "Об утверждении Положения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учету</w:t>
      </w:r>
      <w:r>
        <w:rPr>
          <w:spacing w:val="40"/>
          <w:sz w:val="28"/>
        </w:rPr>
        <w:t xml:space="preserve"> </w:t>
      </w:r>
      <w:r>
        <w:rPr>
          <w:sz w:val="28"/>
        </w:rPr>
        <w:t>"Учет</w:t>
      </w:r>
      <w:r>
        <w:rPr>
          <w:spacing w:val="40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налогу</w:t>
      </w:r>
      <w:r>
        <w:rPr>
          <w:spacing w:val="40"/>
          <w:sz w:val="28"/>
        </w:rPr>
        <w:t xml:space="preserve"> </w:t>
      </w:r>
      <w:r>
        <w:rPr>
          <w:sz w:val="28"/>
        </w:rPr>
        <w:t>на прибыль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организаций" ( ПБУ 18/02)" 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09"/>
        </w:tabs>
        <w:spacing w:before="4"/>
        <w:ind w:left="388" w:right="390" w:firstLine="707"/>
        <w:jc w:val="both"/>
        <w:rPr>
          <w:sz w:val="28"/>
        </w:rPr>
      </w:pPr>
      <w:r>
        <w:rPr>
          <w:sz w:val="28"/>
        </w:rPr>
        <w:t>Приказ Минфина России от 06.10.2008 №107н "Об утверждении Положения по бухгалтерскому учету "Учет расходов по займам и</w:t>
      </w:r>
      <w:r>
        <w:rPr>
          <w:spacing w:val="40"/>
          <w:sz w:val="28"/>
        </w:rPr>
        <w:t xml:space="preserve"> </w:t>
      </w:r>
      <w:r>
        <w:rPr>
          <w:sz w:val="28"/>
        </w:rPr>
        <w:t>кредитам"</w:t>
      </w:r>
      <w:r>
        <w:rPr>
          <w:spacing w:val="40"/>
          <w:sz w:val="28"/>
        </w:rPr>
        <w:t xml:space="preserve"> </w:t>
      </w:r>
      <w:r>
        <w:rPr>
          <w:sz w:val="28"/>
        </w:rPr>
        <w:t>(ПБУ 15/2008)" 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26"/>
        </w:tabs>
        <w:spacing w:before="4"/>
        <w:ind w:left="388" w:right="390" w:firstLine="707"/>
        <w:jc w:val="both"/>
        <w:rPr>
          <w:sz w:val="28"/>
        </w:rPr>
      </w:pPr>
      <w:r>
        <w:rPr>
          <w:sz w:val="28"/>
        </w:rPr>
        <w:t>Приказ Минфина России от 06.05.1999 №33н "Об утверждении Положения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учету</w:t>
      </w:r>
      <w:r>
        <w:rPr>
          <w:spacing w:val="40"/>
          <w:sz w:val="28"/>
        </w:rPr>
        <w:t xml:space="preserve"> </w:t>
      </w:r>
      <w:r>
        <w:rPr>
          <w:sz w:val="28"/>
        </w:rPr>
        <w:t>"Расходы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организации"</w:t>
      </w:r>
      <w:r>
        <w:rPr>
          <w:spacing w:val="40"/>
          <w:sz w:val="28"/>
        </w:rPr>
        <w:t xml:space="preserve"> </w:t>
      </w:r>
      <w:r>
        <w:rPr>
          <w:sz w:val="28"/>
        </w:rPr>
        <w:t>(ПБУ 10/99)"</w:t>
      </w:r>
      <w:r>
        <w:rPr>
          <w:spacing w:val="40"/>
          <w:sz w:val="28"/>
        </w:rPr>
        <w:t xml:space="preserve"> </w:t>
      </w:r>
      <w:r>
        <w:rPr>
          <w:sz w:val="28"/>
        </w:rPr>
        <w:t>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26"/>
        </w:tabs>
        <w:spacing w:before="45"/>
        <w:ind w:left="388" w:right="392" w:firstLine="707"/>
        <w:jc w:val="both"/>
        <w:rPr>
          <w:sz w:val="28"/>
        </w:rPr>
      </w:pPr>
      <w:r>
        <w:rPr>
          <w:sz w:val="28"/>
        </w:rPr>
        <w:t>Приказ Минфина России от 06.05.1999 №32н "Об утверждении Положения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80"/>
          <w:sz w:val="28"/>
        </w:rPr>
        <w:t xml:space="preserve"> </w:t>
      </w:r>
      <w:r>
        <w:rPr>
          <w:sz w:val="28"/>
        </w:rPr>
        <w:t>учету</w:t>
      </w:r>
      <w:r>
        <w:rPr>
          <w:spacing w:val="80"/>
          <w:sz w:val="28"/>
        </w:rPr>
        <w:t xml:space="preserve"> </w:t>
      </w:r>
      <w:r>
        <w:rPr>
          <w:sz w:val="28"/>
        </w:rPr>
        <w:t>"Доходы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организации"</w:t>
      </w:r>
      <w:r>
        <w:rPr>
          <w:spacing w:val="80"/>
          <w:sz w:val="28"/>
        </w:rPr>
        <w:t xml:space="preserve"> </w:t>
      </w:r>
      <w:r>
        <w:rPr>
          <w:sz w:val="28"/>
        </w:rPr>
        <w:t>(ПБУ 9/99)"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09"/>
        </w:tabs>
        <w:spacing w:before="1"/>
        <w:ind w:left="388" w:right="384" w:firstLine="707"/>
        <w:jc w:val="both"/>
        <w:rPr>
          <w:sz w:val="28"/>
        </w:rPr>
      </w:pPr>
      <w:r>
        <w:rPr>
          <w:sz w:val="28"/>
        </w:rPr>
        <w:t>Приказ Минфина России от 27.11.2006 №154н "Об утверждении Положения по бухгалтерскому учету "Учет активов и обязательств, стоимость которых выражена в иностранной валюте" (ПБУ 3/2006)" 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542"/>
        </w:tabs>
        <w:spacing w:before="11"/>
        <w:ind w:left="388" w:right="390" w:firstLine="707"/>
        <w:jc w:val="both"/>
        <w:rPr>
          <w:sz w:val="28"/>
        </w:rPr>
      </w:pPr>
      <w:r>
        <w:rPr>
          <w:sz w:val="28"/>
        </w:rPr>
        <w:t>Приказ Минфина РФ от 25.12.2007 №147н "О внесении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изменений в Положение по бухгалтерскому учету "Учет активов и обязательств, стоимость которых выражена в иностранной валюте" (ПБУ 3/2006)"(в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86"/>
        </w:tabs>
        <w:spacing w:before="8"/>
        <w:ind w:left="388" w:right="383" w:firstLine="707"/>
        <w:jc w:val="both"/>
        <w:rPr>
          <w:sz w:val="28"/>
        </w:rPr>
      </w:pPr>
      <w:r>
        <w:rPr>
          <w:sz w:val="28"/>
        </w:rPr>
        <w:t>Приказ Минфина РФ от 16.10.2000 №92н "Об утверждении Положения по бухгалтерскому учету "Учет государственной помощи"</w:t>
      </w:r>
      <w:r>
        <w:rPr>
          <w:spacing w:val="40"/>
          <w:sz w:val="28"/>
        </w:rPr>
        <w:t xml:space="preserve"> </w:t>
      </w:r>
      <w:r>
        <w:rPr>
          <w:sz w:val="28"/>
        </w:rPr>
        <w:t>(ПБУ</w:t>
      </w:r>
      <w:r>
        <w:rPr>
          <w:spacing w:val="40"/>
          <w:sz w:val="28"/>
        </w:rPr>
        <w:t xml:space="preserve"> </w:t>
      </w:r>
      <w:r>
        <w:rPr>
          <w:sz w:val="28"/>
        </w:rPr>
        <w:t>13/2000)" 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440"/>
        </w:tabs>
        <w:spacing w:before="4"/>
        <w:ind w:left="388" w:right="390" w:firstLine="707"/>
        <w:jc w:val="both"/>
        <w:rPr>
          <w:sz w:val="28"/>
        </w:rPr>
      </w:pPr>
      <w:r>
        <w:rPr>
          <w:sz w:val="28"/>
        </w:rPr>
        <w:t>Приказ Минфина России от 24.10.2008 №116н "Об утверждении Положения по бухгалтерскому учету "Учет договоров строительного подряда"</w:t>
      </w:r>
      <w:r>
        <w:rPr>
          <w:spacing w:val="40"/>
          <w:sz w:val="28"/>
        </w:rPr>
        <w:t xml:space="preserve"> </w:t>
      </w:r>
      <w:r>
        <w:rPr>
          <w:sz w:val="28"/>
        </w:rPr>
        <w:t>(ПБУ 2/2008)" (в действующей редакции)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26"/>
        </w:tabs>
        <w:spacing w:before="3"/>
        <w:ind w:left="388" w:right="387" w:firstLine="707"/>
        <w:jc w:val="both"/>
        <w:rPr>
          <w:sz w:val="28"/>
        </w:rPr>
      </w:pPr>
      <w:r>
        <w:rPr>
          <w:sz w:val="28"/>
        </w:rPr>
        <w:t>Приказ Минфина России от 29.04.2008 №48н "Об утверждении Положения по бухгалтерскому учету "Информация о связанных сторонах" (ПБУ 11/2008)" 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669"/>
        </w:tabs>
        <w:spacing w:before="9"/>
        <w:ind w:left="388" w:right="381" w:firstLine="707"/>
        <w:jc w:val="both"/>
        <w:rPr>
          <w:sz w:val="28"/>
        </w:rPr>
      </w:pPr>
      <w:r>
        <w:rPr>
          <w:sz w:val="28"/>
        </w:rPr>
        <w:t>Приказ Минфина РФ от 06.10.2011 №125н "Об утверждении Положения по бухгалтерскому учету "Учет затрат на освоение природных ресурсов" (ПБУ 24/2011)" (в действующей редакции).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705"/>
        </w:tabs>
        <w:spacing w:before="7"/>
        <w:ind w:left="388" w:right="391" w:firstLine="707"/>
        <w:jc w:val="both"/>
        <w:rPr>
          <w:sz w:val="28"/>
        </w:rPr>
      </w:pPr>
      <w:r>
        <w:rPr>
          <w:sz w:val="28"/>
        </w:rPr>
        <w:t xml:space="preserve">Приказ Минфина РФ от 13.06.1995 №49 "Об утверждении Методических указаний по инвентаризации имущества и финансовых </w:t>
      </w:r>
      <w:r>
        <w:rPr>
          <w:spacing w:val="-2"/>
          <w:sz w:val="28"/>
        </w:rPr>
        <w:t>обязательств"</w:t>
      </w:r>
    </w:p>
    <w:p w:rsidR="0017596B" w:rsidRDefault="009934B6">
      <w:pPr>
        <w:pStyle w:val="a4"/>
        <w:numPr>
          <w:ilvl w:val="0"/>
          <w:numId w:val="13"/>
        </w:numPr>
        <w:tabs>
          <w:tab w:val="left" w:pos="1558"/>
        </w:tabs>
        <w:spacing w:before="3" w:line="242" w:lineRule="auto"/>
        <w:ind w:left="388" w:right="380" w:firstLine="707"/>
        <w:jc w:val="both"/>
        <w:rPr>
          <w:sz w:val="28"/>
        </w:rPr>
      </w:pPr>
      <w:r>
        <w:rPr>
          <w:sz w:val="28"/>
        </w:rPr>
        <w:t>Указание Банка России от 11.03.2014 №3210-У "О порядке ведения</w:t>
      </w:r>
      <w:r>
        <w:rPr>
          <w:spacing w:val="35"/>
          <w:sz w:val="28"/>
        </w:rPr>
        <w:t xml:space="preserve"> </w:t>
      </w:r>
      <w:r>
        <w:rPr>
          <w:sz w:val="28"/>
        </w:rPr>
        <w:t>кассовых</w:t>
      </w:r>
      <w:r>
        <w:rPr>
          <w:spacing w:val="13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9"/>
          <w:sz w:val="28"/>
        </w:rPr>
        <w:t xml:space="preserve"> </w:t>
      </w:r>
      <w:r>
        <w:rPr>
          <w:sz w:val="28"/>
        </w:rPr>
        <w:t>юридическими</w:t>
      </w:r>
      <w:r>
        <w:rPr>
          <w:spacing w:val="14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упрощенном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порядке</w:t>
      </w:r>
    </w:p>
    <w:p w:rsidR="0017596B" w:rsidRDefault="0017596B">
      <w:pPr>
        <w:pStyle w:val="a4"/>
        <w:spacing w:line="242" w:lineRule="auto"/>
        <w:jc w:val="both"/>
        <w:rPr>
          <w:sz w:val="28"/>
        </w:rPr>
        <w:sectPr w:rsidR="0017596B">
          <w:pgSz w:w="11910" w:h="16840"/>
          <w:pgMar w:top="1040" w:right="566" w:bottom="960" w:left="1417" w:header="0" w:footer="770" w:gutter="0"/>
          <w:cols w:space="720"/>
        </w:sectPr>
      </w:pPr>
    </w:p>
    <w:p w:rsidR="0017596B" w:rsidRDefault="009934B6">
      <w:pPr>
        <w:pStyle w:val="a3"/>
        <w:tabs>
          <w:tab w:val="left" w:pos="1595"/>
          <w:tab w:val="left" w:pos="2935"/>
          <w:tab w:val="left" w:pos="4288"/>
          <w:tab w:val="left" w:pos="6729"/>
          <w:tab w:val="left" w:pos="9389"/>
        </w:tabs>
        <w:spacing w:before="67" w:line="242" w:lineRule="auto"/>
        <w:ind w:left="388" w:right="381" w:firstLine="0"/>
      </w:pPr>
      <w:r>
        <w:rPr>
          <w:spacing w:val="-2"/>
        </w:rPr>
        <w:lastRenderedPageBreak/>
        <w:t>ведения</w:t>
      </w:r>
      <w:r>
        <w:tab/>
      </w:r>
      <w:r>
        <w:rPr>
          <w:spacing w:val="-2"/>
        </w:rPr>
        <w:t>кассовых</w:t>
      </w:r>
      <w:r>
        <w:tab/>
      </w:r>
      <w:r>
        <w:rPr>
          <w:spacing w:val="-2"/>
        </w:rPr>
        <w:t>операций</w:t>
      </w:r>
      <w:r>
        <w:tab/>
      </w:r>
      <w:r>
        <w:rPr>
          <w:spacing w:val="-2"/>
        </w:rPr>
        <w:t>индивидуальными</w:t>
      </w:r>
      <w:r>
        <w:tab/>
      </w:r>
      <w:r>
        <w:rPr>
          <w:spacing w:val="-2"/>
        </w:rPr>
        <w:t>предпринимателями</w:t>
      </w:r>
      <w:r>
        <w:tab/>
      </w:r>
      <w:r>
        <w:rPr>
          <w:spacing w:val="-10"/>
        </w:rPr>
        <w:t xml:space="preserve">и </w:t>
      </w:r>
      <w:r>
        <w:t>субъектами</w:t>
      </w:r>
      <w:r>
        <w:rPr>
          <w:spacing w:val="40"/>
        </w:rPr>
        <w:t xml:space="preserve"> </w:t>
      </w:r>
      <w:r>
        <w:t>малого предпринимательства" (в действующей редакции).</w:t>
      </w:r>
    </w:p>
    <w:p w:rsidR="0017596B" w:rsidRDefault="0017596B">
      <w:pPr>
        <w:pStyle w:val="a3"/>
        <w:spacing w:before="48"/>
        <w:ind w:left="0" w:firstLine="0"/>
      </w:pPr>
    </w:p>
    <w:p w:rsidR="0017596B" w:rsidRDefault="009934B6">
      <w:pPr>
        <w:pStyle w:val="1"/>
        <w:numPr>
          <w:ilvl w:val="1"/>
          <w:numId w:val="21"/>
        </w:numPr>
        <w:tabs>
          <w:tab w:val="left" w:pos="2300"/>
        </w:tabs>
        <w:ind w:left="2300" w:hanging="491"/>
        <w:jc w:val="both"/>
      </w:pP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практики</w:t>
      </w:r>
    </w:p>
    <w:p w:rsidR="0017596B" w:rsidRDefault="009934B6">
      <w:pPr>
        <w:pStyle w:val="a3"/>
        <w:spacing w:before="43"/>
        <w:ind w:left="993" w:firstLine="0"/>
        <w:jc w:val="both"/>
      </w:pPr>
      <w:r>
        <w:t>Учебная</w:t>
      </w:r>
      <w:r>
        <w:rPr>
          <w:spacing w:val="-10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учебно-производственных</w:t>
      </w:r>
      <w:r>
        <w:rPr>
          <w:spacing w:val="-10"/>
        </w:rPr>
        <w:t xml:space="preserve"> </w:t>
      </w:r>
      <w:r>
        <w:rPr>
          <w:spacing w:val="-2"/>
        </w:rPr>
        <w:t>мастерских.</w:t>
      </w:r>
    </w:p>
    <w:p w:rsidR="0017596B" w:rsidRDefault="009934B6">
      <w:pPr>
        <w:pStyle w:val="a3"/>
        <w:spacing w:before="2"/>
        <w:ind w:right="281"/>
        <w:jc w:val="both"/>
      </w:pPr>
      <w:r>
        <w:t>Время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определяется 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и графиком учебного процесса.</w:t>
      </w:r>
    </w:p>
    <w:p w:rsidR="0017596B" w:rsidRDefault="009934B6">
      <w:pPr>
        <w:pStyle w:val="a3"/>
        <w:ind w:right="280"/>
        <w:jc w:val="both"/>
      </w:pPr>
      <w:r>
        <w:t>При проведении учебной практики деление группы обучающихся на подгруппы не предусмотрено.</w:t>
      </w:r>
    </w:p>
    <w:p w:rsidR="0017596B" w:rsidRDefault="009934B6">
      <w:pPr>
        <w:pStyle w:val="a3"/>
        <w:ind w:right="279"/>
        <w:jc w:val="both"/>
      </w:pPr>
      <w:r>
        <w:t>Продолжительность рабочего дня обучающихся при концентрированном графике прохождении учебной практики составляет не более 36 академических часов в неделю.</w:t>
      </w:r>
    </w:p>
    <w:p w:rsidR="0017596B" w:rsidRDefault="0017596B">
      <w:pPr>
        <w:pStyle w:val="a3"/>
        <w:spacing w:before="5"/>
        <w:ind w:left="0" w:firstLine="0"/>
      </w:pPr>
    </w:p>
    <w:p w:rsidR="0017596B" w:rsidRDefault="009934B6">
      <w:pPr>
        <w:pStyle w:val="1"/>
        <w:numPr>
          <w:ilvl w:val="1"/>
          <w:numId w:val="21"/>
        </w:numPr>
        <w:tabs>
          <w:tab w:val="left" w:pos="2308"/>
        </w:tabs>
        <w:spacing w:line="319" w:lineRule="exact"/>
        <w:ind w:left="2308" w:hanging="490"/>
        <w:jc w:val="both"/>
      </w:pPr>
      <w:r>
        <w:t>Кадровое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</w:t>
      </w:r>
    </w:p>
    <w:p w:rsidR="0017596B" w:rsidRDefault="009934B6">
      <w:pPr>
        <w:pStyle w:val="a3"/>
        <w:ind w:right="282"/>
        <w:jc w:val="both"/>
      </w:pPr>
      <w:r>
        <w:t>Учебная практика проводится мастерами производственного обучения и/или преподавателями дисциплин профессионального цикла.</w:t>
      </w:r>
    </w:p>
    <w:p w:rsidR="0017596B" w:rsidRDefault="009934B6">
      <w:pPr>
        <w:pStyle w:val="a3"/>
        <w:ind w:right="281"/>
        <w:jc w:val="both"/>
      </w:pPr>
      <w:r>
        <w:t>Требования к квалификации педагогических кадров – в соответствии с требованиями действующего федерального государственного образовательного стандарта.</w:t>
      </w:r>
    </w:p>
    <w:p w:rsidR="0017596B" w:rsidRDefault="009934B6">
      <w:pPr>
        <w:pStyle w:val="a3"/>
        <w:ind w:right="283"/>
        <w:jc w:val="both"/>
      </w:pPr>
      <w: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стандартах.</w:t>
      </w:r>
    </w:p>
    <w:p w:rsidR="0017596B" w:rsidRDefault="0017596B">
      <w:pPr>
        <w:pStyle w:val="a3"/>
        <w:spacing w:before="1"/>
        <w:ind w:left="0" w:firstLine="0"/>
      </w:pPr>
    </w:p>
    <w:p w:rsidR="0017596B" w:rsidRDefault="009934B6">
      <w:pPr>
        <w:pStyle w:val="1"/>
        <w:numPr>
          <w:ilvl w:val="1"/>
          <w:numId w:val="21"/>
        </w:numPr>
        <w:tabs>
          <w:tab w:val="left" w:pos="1700"/>
        </w:tabs>
        <w:ind w:left="1700" w:hanging="491"/>
        <w:jc w:val="both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</w:p>
    <w:p w:rsidR="0017596B" w:rsidRDefault="009934B6">
      <w:pPr>
        <w:spacing w:line="321" w:lineRule="exact"/>
        <w:ind w:left="3794"/>
        <w:jc w:val="both"/>
        <w:rPr>
          <w:b/>
          <w:sz w:val="28"/>
        </w:rPr>
      </w:pP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17596B" w:rsidRDefault="009934B6">
      <w:pPr>
        <w:pStyle w:val="a3"/>
        <w:ind w:right="282"/>
        <w:jc w:val="both"/>
      </w:pPr>
      <w:r>
        <w:t>В период прохождения учебной практики обучающимся ведется дневник практики. По результатам практики обучающимся составляется отчет, который утверждается организацией.</w:t>
      </w:r>
    </w:p>
    <w:p w:rsidR="0017596B" w:rsidRDefault="009934B6">
      <w:pPr>
        <w:pStyle w:val="a3"/>
        <w:ind w:right="288"/>
        <w:jc w:val="both"/>
      </w:pPr>
      <w:r>
        <w:t>В качестве приложения к дневнику практики обучающийся оформляет материалы, подтверждающие практический опыт, полученный на практике.</w:t>
      </w:r>
    </w:p>
    <w:p w:rsidR="0017596B" w:rsidRDefault="009934B6">
      <w:pPr>
        <w:pStyle w:val="a3"/>
        <w:ind w:right="282"/>
        <w:jc w:val="both"/>
      </w:pPr>
      <w:r>
        <w:t>По итогам практики руководителем практики формируется аттестационный лист, содержащий сведения об уровне освоения обучающимся профессиональных компетенций, характеристика на обучающегося по освоению профессиональных компетенций в период прохождения практики.</w:t>
      </w:r>
    </w:p>
    <w:p w:rsidR="0017596B" w:rsidRDefault="009934B6">
      <w:pPr>
        <w:pStyle w:val="a3"/>
        <w:ind w:right="277"/>
        <w:jc w:val="both"/>
        <w:rPr>
          <w:i/>
        </w:rPr>
      </w:pPr>
      <w:r>
        <w:t>Аттестация по итогам учебной практики проводится в форме дифференцированного зачета в последний день практики в учебно- производственной мастерской</w:t>
      </w:r>
      <w:r>
        <w:rPr>
          <w:i/>
        </w:rPr>
        <w:t>.</w:t>
      </w:r>
    </w:p>
    <w:p w:rsidR="0017596B" w:rsidRDefault="0017596B">
      <w:pPr>
        <w:pStyle w:val="a3"/>
        <w:jc w:val="both"/>
        <w:rPr>
          <w:i/>
        </w:rPr>
        <w:sectPr w:rsidR="0017596B">
          <w:pgSz w:w="11910" w:h="16840"/>
          <w:pgMar w:top="1040" w:right="566" w:bottom="960" w:left="1417" w:header="0" w:footer="770" w:gutter="0"/>
          <w:cols w:space="720"/>
        </w:sectPr>
      </w:pPr>
    </w:p>
    <w:p w:rsidR="0017596B" w:rsidRDefault="009934B6">
      <w:pPr>
        <w:pStyle w:val="a4"/>
        <w:numPr>
          <w:ilvl w:val="0"/>
          <w:numId w:val="21"/>
        </w:numPr>
        <w:tabs>
          <w:tab w:val="left" w:pos="801"/>
          <w:tab w:val="left" w:pos="4152"/>
        </w:tabs>
        <w:spacing w:before="72" w:line="242" w:lineRule="auto"/>
        <w:ind w:left="4152" w:right="524" w:hanging="3630"/>
        <w:jc w:val="left"/>
        <w:rPr>
          <w:b/>
          <w:sz w:val="28"/>
        </w:rPr>
      </w:pPr>
      <w:r>
        <w:rPr>
          <w:b/>
          <w:sz w:val="28"/>
        </w:rPr>
        <w:lastRenderedPageBreak/>
        <w:t>КОНТРОЛЬ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ПРАКТИКИ</w:t>
      </w:r>
    </w:p>
    <w:p w:rsidR="0017596B" w:rsidRDefault="0017596B">
      <w:pPr>
        <w:pStyle w:val="a3"/>
        <w:ind w:left="0" w:firstLine="0"/>
        <w:rPr>
          <w:b/>
          <w:sz w:val="20"/>
        </w:rPr>
      </w:pPr>
    </w:p>
    <w:p w:rsidR="0017596B" w:rsidRDefault="0017596B">
      <w:pPr>
        <w:pStyle w:val="a3"/>
        <w:spacing w:before="18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4"/>
        <w:gridCol w:w="2165"/>
      </w:tblGrid>
      <w:tr w:rsidR="0017596B">
        <w:trPr>
          <w:trHeight w:val="827"/>
        </w:trPr>
        <w:tc>
          <w:tcPr>
            <w:tcW w:w="3713" w:type="dxa"/>
          </w:tcPr>
          <w:p w:rsidR="0017596B" w:rsidRDefault="009934B6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</w:p>
          <w:p w:rsidR="0017596B" w:rsidRDefault="009934B6">
            <w:pPr>
              <w:pStyle w:val="TableParagraph"/>
              <w:spacing w:line="270" w:lineRule="atLeas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профессиональные </w:t>
            </w:r>
            <w:r>
              <w:rPr>
                <w:b/>
                <w:spacing w:val="-2"/>
                <w:sz w:val="24"/>
              </w:rPr>
              <w:t>компетенции)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ind w:left="1284" w:right="251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76" w:lineRule="exact"/>
              <w:ind w:left="100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контроля 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17596B">
        <w:trPr>
          <w:trHeight w:val="4692"/>
        </w:trPr>
        <w:tc>
          <w:tcPr>
            <w:tcW w:w="3713" w:type="dxa"/>
          </w:tcPr>
          <w:p w:rsidR="0017596B" w:rsidRDefault="009934B6">
            <w:pPr>
              <w:pStyle w:val="TableParagraph"/>
              <w:ind w:right="1054"/>
              <w:rPr>
                <w:sz w:val="24"/>
              </w:rPr>
            </w:pPr>
            <w:r>
              <w:rPr>
                <w:sz w:val="24"/>
              </w:rPr>
              <w:t>ПК.5.1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Организовывать налоговый учет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right="743" w:firstLine="0"/>
              <w:rPr>
                <w:sz w:val="24"/>
              </w:rPr>
            </w:pPr>
            <w:r>
              <w:rPr>
                <w:sz w:val="24"/>
              </w:rPr>
              <w:t>Налоговый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 проведен в соответствии с</w:t>
            </w:r>
          </w:p>
          <w:p w:rsidR="0017596B" w:rsidRDefault="009934B6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ведению налогового учета, установленными гл.25 НК РФ соответствует заданным </w:t>
            </w:r>
            <w:r>
              <w:rPr>
                <w:spacing w:val="-2"/>
                <w:sz w:val="24"/>
              </w:rPr>
              <w:t>условиям;</w:t>
            </w:r>
          </w:p>
          <w:p w:rsidR="0017596B" w:rsidRDefault="009934B6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left="349" w:hanging="138"/>
              <w:rPr>
                <w:sz w:val="24"/>
              </w:rPr>
            </w:pPr>
            <w:r>
              <w:rPr>
                <w:sz w:val="24"/>
              </w:rPr>
              <w:t>Налоговые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разницы</w:t>
            </w:r>
          </w:p>
          <w:p w:rsidR="0017596B" w:rsidRDefault="009934B6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установлены в соответствии с </w:t>
            </w:r>
            <w:r>
              <w:rPr>
                <w:spacing w:val="-2"/>
                <w:sz w:val="24"/>
              </w:rPr>
              <w:t>параметрами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политики </w:t>
            </w:r>
            <w:r>
              <w:rPr>
                <w:sz w:val="24"/>
              </w:rPr>
              <w:t>для целей бухгалтерского и налогового учета;</w:t>
            </w:r>
          </w:p>
          <w:p w:rsidR="0017596B" w:rsidRDefault="009934B6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right="766" w:firstLine="0"/>
              <w:rPr>
                <w:sz w:val="24"/>
              </w:rPr>
            </w:pPr>
            <w:r>
              <w:rPr>
                <w:sz w:val="24"/>
              </w:rPr>
              <w:t xml:space="preserve">Модель организации налогового учета и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показателей </w:t>
            </w:r>
            <w:r>
              <w:rPr>
                <w:sz w:val="24"/>
              </w:rPr>
              <w:t>налоговых деклараций</w:t>
            </w:r>
          </w:p>
          <w:p w:rsidR="0017596B" w:rsidRDefault="009934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обеспечены.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87" w:lineRule="exact"/>
              <w:ind w:left="10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собеседование;</w:t>
            </w:r>
          </w:p>
          <w:p w:rsidR="0017596B" w:rsidRDefault="009934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наблюдение преподавателя в </w:t>
            </w:r>
            <w:r>
              <w:rPr>
                <w:spacing w:val="-2"/>
                <w:sz w:val="24"/>
              </w:rPr>
              <w:t>процессе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17596B" w:rsidRDefault="009934B6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7596B">
        <w:trPr>
          <w:trHeight w:val="3588"/>
        </w:trPr>
        <w:tc>
          <w:tcPr>
            <w:tcW w:w="3713" w:type="dxa"/>
          </w:tcPr>
          <w:p w:rsidR="0017596B" w:rsidRDefault="009934B6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ПК.5.2 Разрабатывать и заполнять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учетные документы и регистры налогового учета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 xml:space="preserve">Первичные учетные документы проведены с </w:t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бухгалтерских </w:t>
            </w:r>
            <w:r>
              <w:rPr>
                <w:sz w:val="24"/>
              </w:rPr>
              <w:t>электронных программных продуктов и заданным условиям соответствуют;</w:t>
            </w:r>
          </w:p>
          <w:p w:rsidR="0017596B" w:rsidRDefault="009934B6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right="5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Регистры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учета </w:t>
            </w:r>
            <w:r>
              <w:rPr>
                <w:spacing w:val="-2"/>
                <w:sz w:val="24"/>
              </w:rPr>
              <w:t>сформированы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основании </w:t>
            </w:r>
            <w:r>
              <w:rPr>
                <w:sz w:val="24"/>
              </w:rPr>
              <w:t>первичных документов,</w:t>
            </w:r>
          </w:p>
          <w:p w:rsidR="0017596B" w:rsidRDefault="009934B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содержат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обязательные</w:t>
            </w:r>
          </w:p>
          <w:p w:rsidR="0017596B" w:rsidRDefault="009934B6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реквизиты и соответствуют требованиям гл.25 НК РФ и </w:t>
            </w:r>
            <w:r>
              <w:rPr>
                <w:spacing w:val="-2"/>
                <w:sz w:val="24"/>
              </w:rPr>
              <w:t>рекомендациям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ФНС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87" w:lineRule="exact"/>
              <w:ind w:left="10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собеседование;</w:t>
            </w:r>
          </w:p>
          <w:p w:rsidR="0017596B" w:rsidRDefault="009934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наблюдение преподавателя в </w:t>
            </w:r>
            <w:r>
              <w:rPr>
                <w:spacing w:val="-2"/>
                <w:sz w:val="24"/>
              </w:rPr>
              <w:t>процессе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17596B" w:rsidRDefault="009934B6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7596B">
        <w:trPr>
          <w:trHeight w:val="2760"/>
        </w:trPr>
        <w:tc>
          <w:tcPr>
            <w:tcW w:w="3713" w:type="dxa"/>
          </w:tcPr>
          <w:p w:rsidR="0017596B" w:rsidRDefault="009934B6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ПК.5.3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налоговой базы для расчета налогов и сборов, обязательных для уплаты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right="387" w:firstLine="0"/>
              <w:rPr>
                <w:sz w:val="24"/>
              </w:rPr>
            </w:pPr>
            <w:r>
              <w:rPr>
                <w:sz w:val="24"/>
              </w:rPr>
              <w:t>Налоговая база для расчета налогов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соответствии с требованиями НК РФ;</w:t>
            </w:r>
          </w:p>
          <w:p w:rsidR="0017596B" w:rsidRDefault="009934B6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right="395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 для расчета налогов и сборов соответствует заданным</w:t>
            </w:r>
          </w:p>
          <w:p w:rsidR="0017596B" w:rsidRDefault="009934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параметрам;</w:t>
            </w:r>
          </w:p>
          <w:p w:rsidR="0017596B" w:rsidRDefault="009934B6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line="270" w:lineRule="atLeast"/>
              <w:ind w:right="274" w:firstLine="0"/>
              <w:rPr>
                <w:sz w:val="24"/>
              </w:rPr>
            </w:pPr>
            <w:r>
              <w:rPr>
                <w:sz w:val="24"/>
              </w:rPr>
              <w:t>Расчетное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налоговой базы соответствует эталону.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87" w:lineRule="exact"/>
              <w:ind w:left="10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собеседование;</w:t>
            </w:r>
          </w:p>
          <w:p w:rsidR="0017596B" w:rsidRDefault="009934B6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наблюдение преподавателя в </w:t>
            </w:r>
            <w:r>
              <w:rPr>
                <w:spacing w:val="-2"/>
                <w:sz w:val="24"/>
              </w:rPr>
              <w:t>процессе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17596B" w:rsidRDefault="009934B6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7596B">
        <w:trPr>
          <w:trHeight w:val="1122"/>
        </w:trPr>
        <w:tc>
          <w:tcPr>
            <w:tcW w:w="3713" w:type="dxa"/>
          </w:tcPr>
          <w:p w:rsidR="0017596B" w:rsidRDefault="009934B6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ПК.5.4 Применять налоговые льготы в используемой системе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налогообложения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исчислении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налогов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- Использование налоговых льгот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условиям их применения</w:t>
            </w:r>
          </w:p>
          <w:p w:rsidR="0017596B" w:rsidRDefault="009934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установленными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88" w:lineRule="exact"/>
              <w:ind w:left="10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собеседование;</w:t>
            </w:r>
          </w:p>
          <w:p w:rsidR="0017596B" w:rsidRDefault="009934B6">
            <w:pPr>
              <w:pStyle w:val="TableParagraph"/>
              <w:spacing w:line="276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наблюдение преподавателя в </w:t>
            </w:r>
            <w:r>
              <w:rPr>
                <w:spacing w:val="-2"/>
                <w:sz w:val="24"/>
              </w:rPr>
              <w:t>процессе</w:t>
            </w:r>
          </w:p>
        </w:tc>
      </w:tr>
    </w:tbl>
    <w:p w:rsidR="0017596B" w:rsidRDefault="0017596B">
      <w:pPr>
        <w:pStyle w:val="TableParagraph"/>
        <w:spacing w:line="276" w:lineRule="exact"/>
        <w:jc w:val="both"/>
        <w:rPr>
          <w:sz w:val="24"/>
        </w:rPr>
        <w:sectPr w:rsidR="0017596B">
          <w:pgSz w:w="11910" w:h="16840"/>
          <w:pgMar w:top="1040" w:right="566" w:bottom="960" w:left="1417" w:header="0" w:footer="77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4"/>
        <w:gridCol w:w="2165"/>
      </w:tblGrid>
      <w:tr w:rsidR="0017596B">
        <w:trPr>
          <w:trHeight w:val="1123"/>
        </w:trPr>
        <w:tc>
          <w:tcPr>
            <w:tcW w:w="3713" w:type="dxa"/>
          </w:tcPr>
          <w:p w:rsidR="0017596B" w:rsidRDefault="009934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уплаты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РФ;</w:t>
            </w:r>
          </w:p>
          <w:p w:rsidR="0017596B" w:rsidRDefault="009934B6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льгот документально обосновано.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17596B" w:rsidRDefault="009934B6">
            <w:pPr>
              <w:pStyle w:val="TableParagraph"/>
              <w:spacing w:line="279" w:lineRule="exact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7596B">
        <w:trPr>
          <w:trHeight w:val="2483"/>
        </w:trPr>
        <w:tc>
          <w:tcPr>
            <w:tcW w:w="3713" w:type="dxa"/>
          </w:tcPr>
          <w:p w:rsidR="0017596B" w:rsidRDefault="009934B6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ПК.5.5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налоговое планирование деятельности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right="941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налоговой нагрузки соответствует методике ИФНС;</w:t>
            </w:r>
          </w:p>
          <w:p w:rsidR="0017596B" w:rsidRDefault="009934B6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left="349" w:hanging="138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налогового</w:t>
            </w:r>
          </w:p>
          <w:p w:rsidR="0017596B" w:rsidRDefault="009934B6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планирования соответствуют принципам осмотрительности, являются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методами для исчисления и уплаты </w:t>
            </w:r>
            <w:r>
              <w:rPr>
                <w:spacing w:val="-2"/>
                <w:sz w:val="24"/>
              </w:rPr>
              <w:t>налогов.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86" w:lineRule="exact"/>
              <w:ind w:left="10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собеседование;</w:t>
            </w:r>
          </w:p>
          <w:p w:rsidR="0017596B" w:rsidRDefault="009934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наблюдение преподавателя в </w:t>
            </w:r>
            <w:r>
              <w:rPr>
                <w:spacing w:val="-2"/>
                <w:sz w:val="24"/>
              </w:rPr>
              <w:t>процессе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7596B">
        <w:trPr>
          <w:trHeight w:val="5438"/>
        </w:trPr>
        <w:tc>
          <w:tcPr>
            <w:tcW w:w="3713" w:type="dxa"/>
          </w:tcPr>
          <w:p w:rsidR="0017596B" w:rsidRDefault="009934B6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решения задач</w:t>
            </w:r>
          </w:p>
          <w:p w:rsidR="0017596B" w:rsidRDefault="009934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17596B" w:rsidRDefault="009934B6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>
              <w:rPr>
                <w:sz w:val="24"/>
              </w:rPr>
              <w:t>различным контекстам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spacing w:line="235" w:lineRule="auto"/>
              <w:ind w:right="456" w:firstLine="0"/>
              <w:rPr>
                <w:sz w:val="20"/>
              </w:rPr>
            </w:pPr>
            <w:r>
              <w:rPr>
                <w:sz w:val="20"/>
              </w:rPr>
              <w:t>Обоснованность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цели, выбора и применения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методов и способов решения</w:t>
            </w:r>
          </w:p>
          <w:p w:rsidR="0017596B" w:rsidRDefault="009934B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задач;</w:t>
            </w:r>
          </w:p>
          <w:p w:rsidR="0017596B" w:rsidRDefault="009934B6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spacing w:before="3" w:line="237" w:lineRule="auto"/>
              <w:ind w:right="393" w:firstLine="0"/>
              <w:rPr>
                <w:sz w:val="20"/>
              </w:rPr>
            </w:pPr>
            <w:r>
              <w:rPr>
                <w:sz w:val="20"/>
              </w:rPr>
              <w:t>Эффективность выбираемых и применяемых методов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способов решения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профессиональных задач в области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финансово-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экономического </w:t>
            </w:r>
            <w:r>
              <w:rPr>
                <w:spacing w:val="-2"/>
                <w:sz w:val="20"/>
              </w:rPr>
              <w:t>планирования</w:t>
            </w:r>
          </w:p>
          <w:p w:rsidR="0017596B" w:rsidRDefault="009934B6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в секторе государственного и 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организации исполнения</w:t>
            </w:r>
          </w:p>
          <w:p w:rsidR="0017596B" w:rsidRDefault="009934B6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бюджетов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Российской Федерации.</w:t>
            </w:r>
          </w:p>
          <w:p w:rsidR="0017596B" w:rsidRDefault="009934B6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spacing w:before="6" w:line="235" w:lineRule="auto"/>
              <w:ind w:right="620" w:firstLine="0"/>
              <w:rPr>
                <w:sz w:val="20"/>
              </w:rPr>
            </w:pPr>
            <w:r>
              <w:rPr>
                <w:sz w:val="20"/>
              </w:rPr>
              <w:t>Своевременность сдачи практических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отчетов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практике;</w:t>
            </w:r>
          </w:p>
          <w:p w:rsidR="0017596B" w:rsidRDefault="009934B6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spacing w:before="7" w:line="235" w:lineRule="auto"/>
              <w:ind w:right="715" w:firstLine="0"/>
              <w:rPr>
                <w:sz w:val="20"/>
              </w:rPr>
            </w:pPr>
            <w:r>
              <w:rPr>
                <w:spacing w:val="-2"/>
                <w:sz w:val="20"/>
              </w:rPr>
              <w:t>Рациональность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распределения </w:t>
            </w:r>
            <w:r>
              <w:rPr>
                <w:sz w:val="20"/>
              </w:rPr>
              <w:t>времени при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выполнении практических работ с</w:t>
            </w:r>
          </w:p>
          <w:p w:rsidR="0017596B" w:rsidRDefault="009934B6">
            <w:pPr>
              <w:pStyle w:val="TableParagraph"/>
              <w:spacing w:line="228" w:lineRule="exact"/>
              <w:ind w:right="196"/>
              <w:rPr>
                <w:sz w:val="20"/>
              </w:rPr>
            </w:pPr>
            <w:r>
              <w:rPr>
                <w:sz w:val="20"/>
              </w:rPr>
              <w:t>соблюдением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 внутреннего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распорядка;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86" w:lineRule="exact"/>
              <w:ind w:left="10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собеседование;</w:t>
            </w:r>
          </w:p>
          <w:p w:rsidR="0017596B" w:rsidRDefault="009934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наблюдение преподавателя в </w:t>
            </w:r>
            <w:r>
              <w:rPr>
                <w:spacing w:val="-2"/>
                <w:sz w:val="24"/>
              </w:rPr>
              <w:t>процессе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17596B" w:rsidRDefault="009934B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7596B">
        <w:trPr>
          <w:trHeight w:val="2243"/>
        </w:trPr>
        <w:tc>
          <w:tcPr>
            <w:tcW w:w="3713" w:type="dxa"/>
          </w:tcPr>
          <w:p w:rsidR="0017596B" w:rsidRDefault="009934B6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поиск, анализ и интерпретацию</w:t>
            </w:r>
          </w:p>
          <w:p w:rsidR="0017596B" w:rsidRDefault="009934B6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выполнения задач</w:t>
            </w:r>
          </w:p>
          <w:p w:rsidR="0017596B" w:rsidRDefault="009934B6">
            <w:pPr>
              <w:pStyle w:val="TableParagraph"/>
              <w:ind w:right="1571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spacing w:line="237" w:lineRule="auto"/>
              <w:ind w:right="687" w:firstLine="0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 эффективно осуществлять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сбор, обработку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интерпретацию информации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для решения задач </w:t>
            </w:r>
            <w:r>
              <w:rPr>
                <w:spacing w:val="-2"/>
                <w:sz w:val="20"/>
              </w:rPr>
              <w:t>профессиональной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деятельности,</w:t>
            </w:r>
          </w:p>
          <w:p w:rsidR="0017596B" w:rsidRDefault="009934B6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spacing w:line="237" w:lineRule="auto"/>
              <w:ind w:right="1416" w:firstLine="0"/>
              <w:rPr>
                <w:sz w:val="20"/>
              </w:rPr>
            </w:pPr>
            <w:r>
              <w:rPr>
                <w:spacing w:val="-2"/>
                <w:sz w:val="20"/>
              </w:rPr>
              <w:t>Широта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использования </w:t>
            </w:r>
            <w:r>
              <w:rPr>
                <w:sz w:val="20"/>
              </w:rPr>
              <w:t xml:space="preserve">различных источников информации, включая </w:t>
            </w:r>
            <w:r>
              <w:rPr>
                <w:spacing w:val="-2"/>
                <w:sz w:val="20"/>
              </w:rPr>
              <w:t>электронные.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87" w:lineRule="exact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собеседование;</w:t>
            </w:r>
          </w:p>
          <w:p w:rsidR="0017596B" w:rsidRDefault="009934B6">
            <w:pPr>
              <w:pStyle w:val="TableParagraph"/>
              <w:tabs>
                <w:tab w:val="left" w:pos="806"/>
                <w:tab w:val="left" w:pos="1941"/>
              </w:tabs>
              <w:ind w:left="105" w:right="9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 преподавателя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 выполнения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практических </w:t>
            </w:r>
            <w:r>
              <w:rPr>
                <w:sz w:val="24"/>
              </w:rPr>
              <w:t>заданий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17596B" w:rsidRDefault="009934B6">
            <w:pPr>
              <w:pStyle w:val="TableParagraph"/>
              <w:spacing w:before="1" w:line="279" w:lineRule="exact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7596B">
        <w:trPr>
          <w:trHeight w:val="2642"/>
        </w:trPr>
        <w:tc>
          <w:tcPr>
            <w:tcW w:w="3713" w:type="dxa"/>
          </w:tcPr>
          <w:p w:rsidR="0017596B" w:rsidRDefault="009934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7596B" w:rsidRDefault="009934B6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реализовывать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собственное </w:t>
            </w:r>
            <w:r>
              <w:rPr>
                <w:sz w:val="24"/>
              </w:rPr>
              <w:t>профессиональное и</w:t>
            </w:r>
          </w:p>
          <w:p w:rsidR="0017596B" w:rsidRDefault="009934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spacing w:line="237" w:lineRule="auto"/>
              <w:ind w:right="250" w:firstLine="0"/>
              <w:rPr>
                <w:sz w:val="20"/>
              </w:rPr>
            </w:pPr>
            <w:r>
              <w:rPr>
                <w:sz w:val="20"/>
              </w:rPr>
              <w:t>Нахождение и использование информации для эффективного выполнения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задач, профессионального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личностного </w:t>
            </w:r>
            <w:r>
              <w:rPr>
                <w:spacing w:val="-2"/>
                <w:sz w:val="20"/>
              </w:rPr>
              <w:t>развития;</w:t>
            </w:r>
          </w:p>
          <w:p w:rsidR="0017596B" w:rsidRDefault="009934B6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spacing w:before="3" w:line="235" w:lineRule="auto"/>
              <w:ind w:right="287" w:firstLine="0"/>
              <w:rPr>
                <w:sz w:val="20"/>
              </w:rPr>
            </w:pPr>
            <w:r>
              <w:rPr>
                <w:sz w:val="20"/>
              </w:rPr>
              <w:t>Активность, инициативность в процессе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профессиональной </w:t>
            </w:r>
            <w:r>
              <w:rPr>
                <w:spacing w:val="-2"/>
                <w:sz w:val="20"/>
              </w:rPr>
              <w:t>деятельности;</w:t>
            </w:r>
          </w:p>
          <w:p w:rsidR="0017596B" w:rsidRDefault="009934B6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spacing w:before="10" w:line="230" w:lineRule="auto"/>
              <w:ind w:right="455" w:firstLine="0"/>
              <w:rPr>
                <w:sz w:val="20"/>
              </w:rPr>
            </w:pPr>
            <w:r>
              <w:rPr>
                <w:sz w:val="20"/>
              </w:rPr>
              <w:t>Способность к самоанализу и коррекции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</w:p>
          <w:p w:rsidR="0017596B" w:rsidRDefault="009934B6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работы.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87" w:lineRule="exact"/>
              <w:ind w:left="10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собеседование;</w:t>
            </w:r>
          </w:p>
          <w:p w:rsidR="0017596B" w:rsidRDefault="009934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наблюдение преподавателя в </w:t>
            </w:r>
            <w:r>
              <w:rPr>
                <w:spacing w:val="-2"/>
                <w:sz w:val="24"/>
              </w:rPr>
              <w:t>процессе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</w:tr>
    </w:tbl>
    <w:p w:rsidR="0017596B" w:rsidRDefault="0017596B">
      <w:pPr>
        <w:pStyle w:val="TableParagraph"/>
        <w:rPr>
          <w:sz w:val="24"/>
        </w:rPr>
        <w:sectPr w:rsidR="0017596B">
          <w:type w:val="continuous"/>
          <w:pgSz w:w="11910" w:h="16840"/>
          <w:pgMar w:top="1100" w:right="566" w:bottom="960" w:left="1417" w:header="0" w:footer="77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4"/>
        <w:gridCol w:w="2165"/>
      </w:tblGrid>
      <w:tr w:rsidR="0017596B">
        <w:trPr>
          <w:trHeight w:val="2243"/>
        </w:trPr>
        <w:tc>
          <w:tcPr>
            <w:tcW w:w="3713" w:type="dxa"/>
          </w:tcPr>
          <w:p w:rsidR="0017596B" w:rsidRDefault="009934B6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команде, эффективно</w:t>
            </w:r>
          </w:p>
          <w:p w:rsidR="0017596B" w:rsidRDefault="009934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7596B" w:rsidRDefault="009934B6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коллегами,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руководством, клиентами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156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обучающимися,</w:t>
            </w:r>
          </w:p>
          <w:p w:rsidR="0017596B" w:rsidRDefault="009934B6">
            <w:pPr>
              <w:pStyle w:val="TableParagraph"/>
              <w:ind w:right="1077"/>
              <w:rPr>
                <w:sz w:val="24"/>
              </w:rPr>
            </w:pPr>
            <w:r>
              <w:rPr>
                <w:sz w:val="24"/>
              </w:rPr>
              <w:t>преподавателями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 обучения и практики.</w:t>
            </w:r>
          </w:p>
          <w:p w:rsidR="0017596B" w:rsidRDefault="009934B6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995" w:firstLine="0"/>
              <w:rPr>
                <w:sz w:val="24"/>
              </w:rPr>
            </w:pPr>
            <w:r>
              <w:rPr>
                <w:sz w:val="24"/>
              </w:rPr>
              <w:t>Правильность выбора 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организации работы в</w:t>
            </w:r>
          </w:p>
          <w:p w:rsidR="0017596B" w:rsidRDefault="009934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89" w:lineRule="exact"/>
              <w:ind w:left="10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собеседование;</w:t>
            </w:r>
          </w:p>
          <w:p w:rsidR="0017596B" w:rsidRDefault="009934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наблюдение преподавателя в </w:t>
            </w:r>
            <w:r>
              <w:rPr>
                <w:spacing w:val="-2"/>
                <w:sz w:val="24"/>
              </w:rPr>
              <w:t>процессе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17596B" w:rsidRDefault="009934B6">
            <w:pPr>
              <w:pStyle w:val="TableParagraph"/>
              <w:spacing w:before="1" w:line="279" w:lineRule="exact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7596B">
        <w:trPr>
          <w:trHeight w:val="2241"/>
        </w:trPr>
        <w:tc>
          <w:tcPr>
            <w:tcW w:w="3713" w:type="dxa"/>
          </w:tcPr>
          <w:p w:rsidR="0017596B" w:rsidRDefault="009934B6">
            <w:pPr>
              <w:pStyle w:val="TableParagraph"/>
              <w:ind w:right="288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письменную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государственном языке</w:t>
            </w:r>
          </w:p>
          <w:p w:rsidR="0017596B" w:rsidRDefault="009934B6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Российской Федерации с учетом особенностей 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культурного </w:t>
            </w:r>
            <w:r>
              <w:rPr>
                <w:spacing w:val="-2"/>
                <w:sz w:val="24"/>
              </w:rPr>
              <w:t>контекста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line="237" w:lineRule="auto"/>
              <w:ind w:right="1446" w:firstLine="0"/>
              <w:rPr>
                <w:sz w:val="20"/>
              </w:rPr>
            </w:pPr>
            <w:r>
              <w:rPr>
                <w:sz w:val="20"/>
              </w:rPr>
              <w:t xml:space="preserve">Полнота и </w:t>
            </w:r>
            <w:r>
              <w:rPr>
                <w:spacing w:val="-2"/>
                <w:sz w:val="20"/>
              </w:rPr>
              <w:t>аргументированность изложения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собственного мнения;</w:t>
            </w:r>
          </w:p>
          <w:p w:rsidR="0017596B" w:rsidRDefault="009934B6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line="235" w:lineRule="auto"/>
              <w:ind w:right="225" w:firstLine="0"/>
              <w:rPr>
                <w:sz w:val="20"/>
              </w:rPr>
            </w:pPr>
            <w:r>
              <w:rPr>
                <w:sz w:val="20"/>
              </w:rPr>
              <w:t>Способность взаимодействовать с коллегами,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сотрудниками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финансовых органов, преподавателями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86" w:lineRule="exact"/>
              <w:ind w:left="10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собеседование;</w:t>
            </w:r>
          </w:p>
          <w:p w:rsidR="0017596B" w:rsidRDefault="009934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наблюдение преподавателя в </w:t>
            </w:r>
            <w:r>
              <w:rPr>
                <w:spacing w:val="-2"/>
                <w:sz w:val="24"/>
              </w:rPr>
              <w:t>процессе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17596B" w:rsidRDefault="009934B6">
            <w:pPr>
              <w:pStyle w:val="TableParagraph"/>
              <w:spacing w:before="1" w:line="279" w:lineRule="exact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7596B">
        <w:trPr>
          <w:trHeight w:val="2243"/>
        </w:trPr>
        <w:tc>
          <w:tcPr>
            <w:tcW w:w="3713" w:type="dxa"/>
          </w:tcPr>
          <w:p w:rsidR="0017596B" w:rsidRDefault="009934B6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гражданско- патриотическую позицию,</w:t>
            </w:r>
          </w:p>
          <w:p w:rsidR="0017596B" w:rsidRDefault="009934B6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осознанное </w:t>
            </w:r>
            <w:r>
              <w:rPr>
                <w:sz w:val="24"/>
              </w:rPr>
              <w:t>поведение на основе</w:t>
            </w:r>
          </w:p>
          <w:p w:rsidR="0017596B" w:rsidRDefault="009934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традиционных</w:t>
            </w:r>
          </w:p>
          <w:p w:rsidR="0017596B" w:rsidRDefault="009934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before="1" w:line="235" w:lineRule="auto"/>
              <w:ind w:right="441" w:firstLine="0"/>
              <w:jc w:val="both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ситуацию, определять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решений 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государственной точки зрения,</w:t>
            </w:r>
          </w:p>
          <w:p w:rsidR="0017596B" w:rsidRDefault="009934B6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before="10" w:line="230" w:lineRule="auto"/>
              <w:ind w:right="966" w:firstLine="0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качество </w:t>
            </w:r>
            <w:r>
              <w:rPr>
                <w:sz w:val="20"/>
              </w:rPr>
              <w:t>выполняемых работ.</w:t>
            </w:r>
          </w:p>
          <w:p w:rsidR="0017596B" w:rsidRDefault="009934B6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7" w:line="235" w:lineRule="auto"/>
              <w:ind w:right="912" w:firstLine="0"/>
              <w:rPr>
                <w:sz w:val="20"/>
              </w:rPr>
            </w:pPr>
            <w:r>
              <w:rPr>
                <w:sz w:val="20"/>
              </w:rPr>
              <w:t xml:space="preserve">Участие во внеаудиторных </w:t>
            </w:r>
            <w:r>
              <w:rPr>
                <w:spacing w:val="-2"/>
                <w:sz w:val="20"/>
              </w:rPr>
              <w:t>мероприятиях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направлению подготовки.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89" w:lineRule="exact"/>
              <w:ind w:left="10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собеседование;</w:t>
            </w:r>
          </w:p>
          <w:p w:rsidR="0017596B" w:rsidRDefault="009934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наблюдение преподавателя в </w:t>
            </w:r>
            <w:r>
              <w:rPr>
                <w:spacing w:val="-2"/>
                <w:sz w:val="24"/>
              </w:rPr>
              <w:t>процессе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17596B" w:rsidRDefault="009934B6">
            <w:pPr>
              <w:pStyle w:val="TableParagraph"/>
              <w:spacing w:line="279" w:lineRule="exact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7596B">
        <w:trPr>
          <w:trHeight w:val="2241"/>
        </w:trPr>
        <w:tc>
          <w:tcPr>
            <w:tcW w:w="3713" w:type="dxa"/>
          </w:tcPr>
          <w:p w:rsidR="0017596B" w:rsidRDefault="009934B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9. </w:t>
            </w:r>
            <w:r>
              <w:rPr>
                <w:spacing w:val="-2"/>
                <w:sz w:val="24"/>
              </w:rPr>
              <w:t>Использовать</w:t>
            </w:r>
          </w:p>
          <w:p w:rsidR="0017596B" w:rsidRDefault="009934B6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информационные технологии в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бухгалтерских и нормативно - справочных программах;</w:t>
            </w:r>
          </w:p>
          <w:p w:rsidR="0017596B" w:rsidRDefault="009934B6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полученной информации, с выделением в ней главных аспектов, структурирование и презентация.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86" w:lineRule="exact"/>
              <w:ind w:left="10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собеседование;</w:t>
            </w:r>
          </w:p>
          <w:p w:rsidR="0017596B" w:rsidRDefault="009934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наблюдение преподавателя в </w:t>
            </w:r>
            <w:r>
              <w:rPr>
                <w:spacing w:val="-2"/>
                <w:sz w:val="24"/>
              </w:rPr>
              <w:t>процессе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17596B" w:rsidRDefault="009934B6">
            <w:pPr>
              <w:pStyle w:val="TableParagraph"/>
              <w:spacing w:before="1" w:line="279" w:lineRule="exact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17596B">
        <w:trPr>
          <w:trHeight w:val="2484"/>
        </w:trPr>
        <w:tc>
          <w:tcPr>
            <w:tcW w:w="3713" w:type="dxa"/>
          </w:tcPr>
          <w:p w:rsidR="0017596B" w:rsidRDefault="009934B6">
            <w:pPr>
              <w:pStyle w:val="TableParagraph"/>
              <w:ind w:right="10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Пользоваться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документацией на</w:t>
            </w:r>
          </w:p>
          <w:p w:rsidR="0017596B" w:rsidRDefault="009934B6">
            <w:pPr>
              <w:pStyle w:val="TableParagraph"/>
              <w:ind w:right="1054"/>
              <w:rPr>
                <w:sz w:val="24"/>
              </w:rPr>
            </w:pPr>
            <w:r>
              <w:rPr>
                <w:sz w:val="24"/>
              </w:rPr>
              <w:t xml:space="preserve">государственном и </w:t>
            </w:r>
            <w:r>
              <w:rPr>
                <w:spacing w:val="-2"/>
                <w:sz w:val="24"/>
              </w:rPr>
              <w:t>иностранном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языках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7596B" w:rsidRDefault="009934B6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бухгалтерской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(финансовой) </w:t>
            </w:r>
            <w:r>
              <w:rPr>
                <w:sz w:val="24"/>
              </w:rPr>
              <w:t>отчетности, налоговой и статистической отчетности</w:t>
            </w:r>
          </w:p>
          <w:p w:rsidR="0017596B" w:rsidRDefault="009934B6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-Способность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  <w:p w:rsidR="0017596B" w:rsidRDefault="009934B6">
            <w:pPr>
              <w:pStyle w:val="TableParagraph"/>
              <w:spacing w:line="276" w:lineRule="exact"/>
              <w:ind w:right="196"/>
              <w:rPr>
                <w:sz w:val="24"/>
              </w:rPr>
            </w:pPr>
            <w:r>
              <w:rPr>
                <w:sz w:val="24"/>
              </w:rPr>
              <w:t>правовую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87" w:lineRule="exact"/>
              <w:ind w:left="10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собеседование;</w:t>
            </w:r>
          </w:p>
          <w:p w:rsidR="0017596B" w:rsidRDefault="009934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наблюдение преподавателя в </w:t>
            </w:r>
            <w:r>
              <w:rPr>
                <w:spacing w:val="-2"/>
                <w:sz w:val="24"/>
              </w:rPr>
              <w:t>процессе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17596B" w:rsidRDefault="009934B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17596B">
        <w:trPr>
          <w:trHeight w:val="2243"/>
        </w:trPr>
        <w:tc>
          <w:tcPr>
            <w:tcW w:w="3713" w:type="dxa"/>
          </w:tcPr>
          <w:p w:rsidR="0017596B" w:rsidRDefault="009934B6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финансовой грамотности,</w:t>
            </w:r>
          </w:p>
          <w:p w:rsidR="0017596B" w:rsidRDefault="009934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</w:p>
          <w:p w:rsidR="0017596B" w:rsidRDefault="009934B6">
            <w:pPr>
              <w:pStyle w:val="TableParagraph"/>
              <w:ind w:right="1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предпринимательскую </w:t>
            </w:r>
            <w:r>
              <w:rPr>
                <w:sz w:val="24"/>
              </w:rPr>
              <w:t>деятельность в</w:t>
            </w:r>
          </w:p>
          <w:p w:rsidR="0017596B" w:rsidRDefault="009934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сфере</w:t>
            </w:r>
          </w:p>
        </w:tc>
        <w:tc>
          <w:tcPr>
            <w:tcW w:w="3764" w:type="dxa"/>
          </w:tcPr>
          <w:p w:rsidR="0017596B" w:rsidRDefault="009934B6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before="1" w:line="235" w:lineRule="auto"/>
              <w:ind w:right="443" w:firstLine="0"/>
              <w:rPr>
                <w:sz w:val="20"/>
              </w:rPr>
            </w:pPr>
            <w:r>
              <w:rPr>
                <w:sz w:val="20"/>
              </w:rPr>
              <w:t>Способность осознавать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задачи </w:t>
            </w:r>
            <w:r>
              <w:rPr>
                <w:spacing w:val="-2"/>
                <w:sz w:val="20"/>
              </w:rPr>
              <w:t>предпринимательской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деятельности </w:t>
            </w:r>
            <w:r>
              <w:rPr>
                <w:sz w:val="20"/>
              </w:rPr>
              <w:t>и намечать пути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их решения.</w:t>
            </w:r>
          </w:p>
          <w:p w:rsidR="0017596B" w:rsidRDefault="009934B6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before="6" w:line="235" w:lineRule="auto"/>
              <w:ind w:right="602" w:firstLine="0"/>
              <w:jc w:val="both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идентифицировать проблемы,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решение, 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возможного риска.</w:t>
            </w:r>
          </w:p>
          <w:p w:rsidR="0017596B" w:rsidRDefault="009934B6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before="6" w:line="235" w:lineRule="auto"/>
              <w:ind w:right="1599" w:firstLine="0"/>
              <w:rPr>
                <w:sz w:val="20"/>
              </w:rPr>
            </w:pPr>
            <w:r>
              <w:rPr>
                <w:sz w:val="20"/>
              </w:rPr>
              <w:t xml:space="preserve">Обоснованность и </w:t>
            </w:r>
            <w:r>
              <w:rPr>
                <w:spacing w:val="-2"/>
                <w:sz w:val="20"/>
              </w:rPr>
              <w:t>оптимальность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выбора решения.</w:t>
            </w:r>
          </w:p>
        </w:tc>
        <w:tc>
          <w:tcPr>
            <w:tcW w:w="2165" w:type="dxa"/>
          </w:tcPr>
          <w:p w:rsidR="0017596B" w:rsidRDefault="009934B6">
            <w:pPr>
              <w:pStyle w:val="TableParagraph"/>
              <w:spacing w:line="289" w:lineRule="exact"/>
              <w:ind w:left="105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собеседование;</w:t>
            </w:r>
          </w:p>
          <w:p w:rsidR="0017596B" w:rsidRDefault="009934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наблюдение преподавателя в </w:t>
            </w:r>
            <w:r>
              <w:rPr>
                <w:spacing w:val="-2"/>
                <w:sz w:val="24"/>
              </w:rPr>
              <w:t>процессе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</w:t>
            </w:r>
          </w:p>
          <w:p w:rsidR="0017596B" w:rsidRDefault="009934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17596B" w:rsidRDefault="009934B6">
            <w:pPr>
              <w:pStyle w:val="TableParagraph"/>
              <w:spacing w:line="279" w:lineRule="exact"/>
              <w:ind w:left="105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тестирование.</w:t>
            </w:r>
          </w:p>
        </w:tc>
      </w:tr>
    </w:tbl>
    <w:p w:rsidR="0017596B" w:rsidRDefault="0017596B">
      <w:pPr>
        <w:pStyle w:val="TableParagraph"/>
        <w:spacing w:line="279" w:lineRule="exact"/>
        <w:rPr>
          <w:sz w:val="24"/>
        </w:rPr>
        <w:sectPr w:rsidR="0017596B">
          <w:type w:val="continuous"/>
          <w:pgSz w:w="11910" w:h="16840"/>
          <w:pgMar w:top="1100" w:right="566" w:bottom="960" w:left="1417" w:header="0" w:footer="770" w:gutter="0"/>
          <w:cols w:space="720"/>
        </w:sectPr>
      </w:pPr>
    </w:p>
    <w:p w:rsidR="0017596B" w:rsidRDefault="009934B6">
      <w:pPr>
        <w:spacing w:before="72"/>
        <w:ind w:left="2063"/>
        <w:rPr>
          <w:b/>
          <w:sz w:val="28"/>
        </w:rPr>
      </w:pPr>
      <w:r>
        <w:rPr>
          <w:b/>
          <w:sz w:val="28"/>
        </w:rPr>
        <w:lastRenderedPageBreak/>
        <w:t>ЛИСТ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АКТУАЛИЗАЦИИ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17596B" w:rsidRDefault="0017596B">
      <w:pPr>
        <w:pStyle w:val="a3"/>
        <w:spacing w:before="95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678"/>
        <w:gridCol w:w="2696"/>
      </w:tblGrid>
      <w:tr w:rsidR="0017596B">
        <w:trPr>
          <w:trHeight w:val="1103"/>
        </w:trPr>
        <w:tc>
          <w:tcPr>
            <w:tcW w:w="2235" w:type="dxa"/>
          </w:tcPr>
          <w:p w:rsidR="0017596B" w:rsidRDefault="009934B6">
            <w:pPr>
              <w:pStyle w:val="TableParagraph"/>
              <w:spacing w:before="172" w:line="242" w:lineRule="auto"/>
              <w:ind w:left="355" w:right="344" w:firstLine="4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актуализации</w:t>
            </w:r>
          </w:p>
        </w:tc>
        <w:tc>
          <w:tcPr>
            <w:tcW w:w="4678" w:type="dxa"/>
          </w:tcPr>
          <w:p w:rsidR="0017596B" w:rsidRDefault="0017596B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17596B" w:rsidRDefault="009934B6">
            <w:pPr>
              <w:pStyle w:val="TableParagraph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актуализации</w:t>
            </w:r>
          </w:p>
        </w:tc>
        <w:tc>
          <w:tcPr>
            <w:tcW w:w="2696" w:type="dxa"/>
          </w:tcPr>
          <w:p w:rsidR="0017596B" w:rsidRDefault="009934B6">
            <w:pPr>
              <w:pStyle w:val="TableParagraph"/>
              <w:spacing w:line="276" w:lineRule="exact"/>
              <w:ind w:left="367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 И.О. и подпись лица, ответственного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актуализацию</w:t>
            </w:r>
          </w:p>
        </w:tc>
      </w:tr>
      <w:tr w:rsidR="0017596B">
        <w:trPr>
          <w:trHeight w:val="1139"/>
        </w:trPr>
        <w:tc>
          <w:tcPr>
            <w:tcW w:w="2235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</w:tr>
      <w:tr w:rsidR="0017596B">
        <w:trPr>
          <w:trHeight w:val="1142"/>
        </w:trPr>
        <w:tc>
          <w:tcPr>
            <w:tcW w:w="2235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</w:tr>
      <w:tr w:rsidR="0017596B">
        <w:trPr>
          <w:trHeight w:val="1140"/>
        </w:trPr>
        <w:tc>
          <w:tcPr>
            <w:tcW w:w="2235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</w:tr>
      <w:tr w:rsidR="0017596B">
        <w:trPr>
          <w:trHeight w:val="1139"/>
        </w:trPr>
        <w:tc>
          <w:tcPr>
            <w:tcW w:w="2235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</w:tr>
      <w:tr w:rsidR="0017596B">
        <w:trPr>
          <w:trHeight w:val="1142"/>
        </w:trPr>
        <w:tc>
          <w:tcPr>
            <w:tcW w:w="2235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7596B" w:rsidRDefault="001759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934B6" w:rsidRDefault="009934B6"/>
    <w:sectPr w:rsidR="009934B6">
      <w:pgSz w:w="11910" w:h="16840"/>
      <w:pgMar w:top="1040" w:right="566" w:bottom="960" w:left="1417" w:header="0" w:footer="7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0D7" w:rsidRDefault="00F220D7">
      <w:r>
        <w:separator/>
      </w:r>
    </w:p>
  </w:endnote>
  <w:endnote w:type="continuationSeparator" w:id="0">
    <w:p w:rsidR="00F220D7" w:rsidRDefault="00F2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116" w:rsidRDefault="00342116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26016" behindDoc="1" locked="0" layoutInCell="1" allowOverlap="1">
              <wp:simplePos x="0" y="0"/>
              <wp:positionH relativeFrom="page">
                <wp:posOffset>3981577</wp:posOffset>
              </wp:positionH>
              <wp:positionV relativeFrom="page">
                <wp:posOffset>9940296</wp:posOffset>
              </wp:positionV>
              <wp:extent cx="15240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2116" w:rsidRDefault="0034211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E3E08">
                            <w:rPr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3.5pt;margin-top:782.7pt;width:12pt;height:13.05pt;z-index:-1619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" filled="f" stroked="f">
              <v:path arrowok="t"/>
              <v:textbox inset="0,0,0,0">
                <w:txbxContent>
                  <w:p w:rsidR="00342116" w:rsidRDefault="0034211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E3E08">
                      <w:rPr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116" w:rsidRDefault="00342116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26528" behindDoc="1" locked="0" layoutInCell="1" allowOverlap="1">
              <wp:simplePos x="0" y="0"/>
              <wp:positionH relativeFrom="page">
                <wp:posOffset>5275198</wp:posOffset>
              </wp:positionH>
              <wp:positionV relativeFrom="page">
                <wp:posOffset>6808476</wp:posOffset>
              </wp:positionV>
              <wp:extent cx="152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2116" w:rsidRDefault="0034211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E3E08">
                            <w:rPr>
                              <w:noProof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15.35pt;margin-top:536.1pt;width:12pt;height:13.05pt;z-index:-1618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" filled="f" stroked="f">
              <v:path arrowok="t"/>
              <v:textbox inset="0,0,0,0">
                <w:txbxContent>
                  <w:p w:rsidR="00342116" w:rsidRDefault="0034211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E3E08">
                      <w:rPr>
                        <w:noProof/>
                        <w:spacing w:val="-10"/>
                        <w:sz w:val="20"/>
                      </w:rPr>
                      <w:t>9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116" w:rsidRDefault="00342116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27040" behindDoc="1" locked="0" layoutInCell="1" allowOverlap="1">
              <wp:simplePos x="0" y="0"/>
              <wp:positionH relativeFrom="page">
                <wp:posOffset>6867906</wp:posOffset>
              </wp:positionH>
              <wp:positionV relativeFrom="page">
                <wp:posOffset>10064014</wp:posOffset>
              </wp:positionV>
              <wp:extent cx="20383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42116" w:rsidRDefault="00342116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E3E08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40.8pt;margin-top:792.45pt;width:16.05pt;height:14.25pt;z-index:-1618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" filled="f" stroked="f">
              <v:path arrowok="t"/>
              <v:textbox inset="0,0,0,0">
                <w:txbxContent>
                  <w:p w:rsidR="00342116" w:rsidRDefault="00342116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E3E08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0D7" w:rsidRDefault="00F220D7">
      <w:r>
        <w:separator/>
      </w:r>
    </w:p>
  </w:footnote>
  <w:footnote w:type="continuationSeparator" w:id="0">
    <w:p w:rsidR="00F220D7" w:rsidRDefault="00F22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7671"/>
    <w:multiLevelType w:val="hybridMultilevel"/>
    <w:tmpl w:val="2C9CC75A"/>
    <w:lvl w:ilvl="0" w:tplc="65F4B6BE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C4CE14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808040DE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D2DE5008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 w:tplc="AF40A16A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CA70DA68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6" w:tplc="76728FAA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7" w:tplc="0CCAF1A6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8" w:tplc="0D2EDD68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C357690"/>
    <w:multiLevelType w:val="hybridMultilevel"/>
    <w:tmpl w:val="9F504C44"/>
    <w:lvl w:ilvl="0" w:tplc="1A90803A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DC6FCA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F97CD040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D9785A1E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 w:tplc="94EC936C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3594013C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6" w:tplc="D618FF02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7" w:tplc="B7DCEA40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8" w:tplc="3640B53C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EBB543C"/>
    <w:multiLevelType w:val="hybridMultilevel"/>
    <w:tmpl w:val="7438F1B6"/>
    <w:lvl w:ilvl="0" w:tplc="91AAA4C0">
      <w:numFmt w:val="bullet"/>
      <w:lvlText w:val="-"/>
      <w:lvlJc w:val="left"/>
      <w:pPr>
        <w:ind w:left="14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9ED630">
      <w:numFmt w:val="bullet"/>
      <w:lvlText w:val="•"/>
      <w:lvlJc w:val="left"/>
      <w:pPr>
        <w:ind w:left="1146" w:hanging="226"/>
      </w:pPr>
      <w:rPr>
        <w:rFonts w:hint="default"/>
        <w:lang w:val="ru-RU" w:eastAsia="en-US" w:bidi="ar-SA"/>
      </w:rPr>
    </w:lvl>
    <w:lvl w:ilvl="2" w:tplc="88B4055C">
      <w:numFmt w:val="bullet"/>
      <w:lvlText w:val="•"/>
      <w:lvlJc w:val="left"/>
      <w:pPr>
        <w:ind w:left="2153" w:hanging="226"/>
      </w:pPr>
      <w:rPr>
        <w:rFonts w:hint="default"/>
        <w:lang w:val="ru-RU" w:eastAsia="en-US" w:bidi="ar-SA"/>
      </w:rPr>
    </w:lvl>
    <w:lvl w:ilvl="3" w:tplc="EA124040">
      <w:numFmt w:val="bullet"/>
      <w:lvlText w:val="•"/>
      <w:lvlJc w:val="left"/>
      <w:pPr>
        <w:ind w:left="3159" w:hanging="226"/>
      </w:pPr>
      <w:rPr>
        <w:rFonts w:hint="default"/>
        <w:lang w:val="ru-RU" w:eastAsia="en-US" w:bidi="ar-SA"/>
      </w:rPr>
    </w:lvl>
    <w:lvl w:ilvl="4" w:tplc="5E7651A8">
      <w:numFmt w:val="bullet"/>
      <w:lvlText w:val="•"/>
      <w:lvlJc w:val="left"/>
      <w:pPr>
        <w:ind w:left="4166" w:hanging="226"/>
      </w:pPr>
      <w:rPr>
        <w:rFonts w:hint="default"/>
        <w:lang w:val="ru-RU" w:eastAsia="en-US" w:bidi="ar-SA"/>
      </w:rPr>
    </w:lvl>
    <w:lvl w:ilvl="5" w:tplc="F5AA1780">
      <w:numFmt w:val="bullet"/>
      <w:lvlText w:val="•"/>
      <w:lvlJc w:val="left"/>
      <w:pPr>
        <w:ind w:left="5173" w:hanging="226"/>
      </w:pPr>
      <w:rPr>
        <w:rFonts w:hint="default"/>
        <w:lang w:val="ru-RU" w:eastAsia="en-US" w:bidi="ar-SA"/>
      </w:rPr>
    </w:lvl>
    <w:lvl w:ilvl="6" w:tplc="C8FC0D1E">
      <w:numFmt w:val="bullet"/>
      <w:lvlText w:val="•"/>
      <w:lvlJc w:val="left"/>
      <w:pPr>
        <w:ind w:left="6179" w:hanging="226"/>
      </w:pPr>
      <w:rPr>
        <w:rFonts w:hint="default"/>
        <w:lang w:val="ru-RU" w:eastAsia="en-US" w:bidi="ar-SA"/>
      </w:rPr>
    </w:lvl>
    <w:lvl w:ilvl="7" w:tplc="831663A6">
      <w:numFmt w:val="bullet"/>
      <w:lvlText w:val="•"/>
      <w:lvlJc w:val="left"/>
      <w:pPr>
        <w:ind w:left="7186" w:hanging="226"/>
      </w:pPr>
      <w:rPr>
        <w:rFonts w:hint="default"/>
        <w:lang w:val="ru-RU" w:eastAsia="en-US" w:bidi="ar-SA"/>
      </w:rPr>
    </w:lvl>
    <w:lvl w:ilvl="8" w:tplc="6B54E172">
      <w:numFmt w:val="bullet"/>
      <w:lvlText w:val="•"/>
      <w:lvlJc w:val="left"/>
      <w:pPr>
        <w:ind w:left="8193" w:hanging="226"/>
      </w:pPr>
      <w:rPr>
        <w:rFonts w:hint="default"/>
        <w:lang w:val="ru-RU" w:eastAsia="en-US" w:bidi="ar-SA"/>
      </w:rPr>
    </w:lvl>
  </w:abstractNum>
  <w:abstractNum w:abstractNumId="3" w15:restartNumberingAfterBreak="0">
    <w:nsid w:val="17EB45A9"/>
    <w:multiLevelType w:val="hybridMultilevel"/>
    <w:tmpl w:val="602E3438"/>
    <w:lvl w:ilvl="0" w:tplc="B81CB940">
      <w:start w:val="1"/>
      <w:numFmt w:val="decimal"/>
      <w:lvlText w:val="%1."/>
      <w:lvlJc w:val="left"/>
      <w:pPr>
        <w:ind w:left="38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6"/>
        <w:szCs w:val="26"/>
        <w:lang w:val="ru-RU" w:eastAsia="en-US" w:bidi="ar-SA"/>
      </w:rPr>
    </w:lvl>
    <w:lvl w:ilvl="1" w:tplc="679C488A">
      <w:numFmt w:val="bullet"/>
      <w:lvlText w:val="•"/>
      <w:lvlJc w:val="left"/>
      <w:pPr>
        <w:ind w:left="1334" w:hanging="213"/>
      </w:pPr>
      <w:rPr>
        <w:rFonts w:hint="default"/>
        <w:lang w:val="ru-RU" w:eastAsia="en-US" w:bidi="ar-SA"/>
      </w:rPr>
    </w:lvl>
    <w:lvl w:ilvl="2" w:tplc="641E5184">
      <w:numFmt w:val="bullet"/>
      <w:lvlText w:val="•"/>
      <w:lvlJc w:val="left"/>
      <w:pPr>
        <w:ind w:left="2288" w:hanging="213"/>
      </w:pPr>
      <w:rPr>
        <w:rFonts w:hint="default"/>
        <w:lang w:val="ru-RU" w:eastAsia="en-US" w:bidi="ar-SA"/>
      </w:rPr>
    </w:lvl>
    <w:lvl w:ilvl="3" w:tplc="A560C28A">
      <w:numFmt w:val="bullet"/>
      <w:lvlText w:val="•"/>
      <w:lvlJc w:val="left"/>
      <w:pPr>
        <w:ind w:left="3243" w:hanging="213"/>
      </w:pPr>
      <w:rPr>
        <w:rFonts w:hint="default"/>
        <w:lang w:val="ru-RU" w:eastAsia="en-US" w:bidi="ar-SA"/>
      </w:rPr>
    </w:lvl>
    <w:lvl w:ilvl="4" w:tplc="ADA8AED2">
      <w:numFmt w:val="bullet"/>
      <w:lvlText w:val="•"/>
      <w:lvlJc w:val="left"/>
      <w:pPr>
        <w:ind w:left="4197" w:hanging="213"/>
      </w:pPr>
      <w:rPr>
        <w:rFonts w:hint="default"/>
        <w:lang w:val="ru-RU" w:eastAsia="en-US" w:bidi="ar-SA"/>
      </w:rPr>
    </w:lvl>
    <w:lvl w:ilvl="5" w:tplc="5C687EFA">
      <w:numFmt w:val="bullet"/>
      <w:lvlText w:val="•"/>
      <w:lvlJc w:val="left"/>
      <w:pPr>
        <w:ind w:left="5151" w:hanging="213"/>
      </w:pPr>
      <w:rPr>
        <w:rFonts w:hint="default"/>
        <w:lang w:val="ru-RU" w:eastAsia="en-US" w:bidi="ar-SA"/>
      </w:rPr>
    </w:lvl>
    <w:lvl w:ilvl="6" w:tplc="C16E4EBE">
      <w:numFmt w:val="bullet"/>
      <w:lvlText w:val="•"/>
      <w:lvlJc w:val="left"/>
      <w:pPr>
        <w:ind w:left="6106" w:hanging="213"/>
      </w:pPr>
      <w:rPr>
        <w:rFonts w:hint="default"/>
        <w:lang w:val="ru-RU" w:eastAsia="en-US" w:bidi="ar-SA"/>
      </w:rPr>
    </w:lvl>
    <w:lvl w:ilvl="7" w:tplc="3BE061CC">
      <w:numFmt w:val="bullet"/>
      <w:lvlText w:val="•"/>
      <w:lvlJc w:val="left"/>
      <w:pPr>
        <w:ind w:left="7060" w:hanging="213"/>
      </w:pPr>
      <w:rPr>
        <w:rFonts w:hint="default"/>
        <w:lang w:val="ru-RU" w:eastAsia="en-US" w:bidi="ar-SA"/>
      </w:rPr>
    </w:lvl>
    <w:lvl w:ilvl="8" w:tplc="5A9A42D8">
      <w:numFmt w:val="bullet"/>
      <w:lvlText w:val="•"/>
      <w:lvlJc w:val="left"/>
      <w:pPr>
        <w:ind w:left="8014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18ED6FEF"/>
    <w:multiLevelType w:val="hybridMultilevel"/>
    <w:tmpl w:val="E0D4D374"/>
    <w:lvl w:ilvl="0" w:tplc="B8B6D0DA">
      <w:start w:val="1"/>
      <w:numFmt w:val="decimal"/>
      <w:lvlText w:val="%1"/>
      <w:lvlJc w:val="left"/>
      <w:pPr>
        <w:ind w:left="123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260EC0">
      <w:numFmt w:val="bullet"/>
      <w:lvlText w:val="•"/>
      <w:lvlJc w:val="left"/>
      <w:pPr>
        <w:ind w:left="2108" w:hanging="245"/>
      </w:pPr>
      <w:rPr>
        <w:rFonts w:hint="default"/>
        <w:lang w:val="ru-RU" w:eastAsia="en-US" w:bidi="ar-SA"/>
      </w:rPr>
    </w:lvl>
    <w:lvl w:ilvl="2" w:tplc="5A4A3C56">
      <w:numFmt w:val="bullet"/>
      <w:lvlText w:val="•"/>
      <w:lvlJc w:val="left"/>
      <w:pPr>
        <w:ind w:left="2976" w:hanging="245"/>
      </w:pPr>
      <w:rPr>
        <w:rFonts w:hint="default"/>
        <w:lang w:val="ru-RU" w:eastAsia="en-US" w:bidi="ar-SA"/>
      </w:rPr>
    </w:lvl>
    <w:lvl w:ilvl="3" w:tplc="23084EB8">
      <w:numFmt w:val="bullet"/>
      <w:lvlText w:val="•"/>
      <w:lvlJc w:val="left"/>
      <w:pPr>
        <w:ind w:left="3845" w:hanging="245"/>
      </w:pPr>
      <w:rPr>
        <w:rFonts w:hint="default"/>
        <w:lang w:val="ru-RU" w:eastAsia="en-US" w:bidi="ar-SA"/>
      </w:rPr>
    </w:lvl>
    <w:lvl w:ilvl="4" w:tplc="6062024A">
      <w:numFmt w:val="bullet"/>
      <w:lvlText w:val="•"/>
      <w:lvlJc w:val="left"/>
      <w:pPr>
        <w:ind w:left="4713" w:hanging="245"/>
      </w:pPr>
      <w:rPr>
        <w:rFonts w:hint="default"/>
        <w:lang w:val="ru-RU" w:eastAsia="en-US" w:bidi="ar-SA"/>
      </w:rPr>
    </w:lvl>
    <w:lvl w:ilvl="5" w:tplc="455C6FB8">
      <w:numFmt w:val="bullet"/>
      <w:lvlText w:val="•"/>
      <w:lvlJc w:val="left"/>
      <w:pPr>
        <w:ind w:left="5581" w:hanging="245"/>
      </w:pPr>
      <w:rPr>
        <w:rFonts w:hint="default"/>
        <w:lang w:val="ru-RU" w:eastAsia="en-US" w:bidi="ar-SA"/>
      </w:rPr>
    </w:lvl>
    <w:lvl w:ilvl="6" w:tplc="8568627E">
      <w:numFmt w:val="bullet"/>
      <w:lvlText w:val="•"/>
      <w:lvlJc w:val="left"/>
      <w:pPr>
        <w:ind w:left="6450" w:hanging="245"/>
      </w:pPr>
      <w:rPr>
        <w:rFonts w:hint="default"/>
        <w:lang w:val="ru-RU" w:eastAsia="en-US" w:bidi="ar-SA"/>
      </w:rPr>
    </w:lvl>
    <w:lvl w:ilvl="7" w:tplc="0A022F56">
      <w:numFmt w:val="bullet"/>
      <w:lvlText w:val="•"/>
      <w:lvlJc w:val="left"/>
      <w:pPr>
        <w:ind w:left="7318" w:hanging="245"/>
      </w:pPr>
      <w:rPr>
        <w:rFonts w:hint="default"/>
        <w:lang w:val="ru-RU" w:eastAsia="en-US" w:bidi="ar-SA"/>
      </w:rPr>
    </w:lvl>
    <w:lvl w:ilvl="8" w:tplc="5FFE0B86">
      <w:numFmt w:val="bullet"/>
      <w:lvlText w:val="•"/>
      <w:lvlJc w:val="left"/>
      <w:pPr>
        <w:ind w:left="8186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29234E54"/>
    <w:multiLevelType w:val="hybridMultilevel"/>
    <w:tmpl w:val="8814CF5C"/>
    <w:lvl w:ilvl="0" w:tplc="ADA05BA8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CA11E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9E78CA84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BFFEF48E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 w:tplc="B7360B90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DF48505A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6" w:tplc="0B1EBCC6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7" w:tplc="AAD40138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8" w:tplc="203CEC5E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A164CA5"/>
    <w:multiLevelType w:val="multilevel"/>
    <w:tmpl w:val="F20AFB60"/>
    <w:lvl w:ilvl="0">
      <w:start w:val="1"/>
      <w:numFmt w:val="decimal"/>
      <w:lvlText w:val="%1."/>
      <w:lvlJc w:val="left"/>
      <w:pPr>
        <w:ind w:left="1047" w:hanging="5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40" w:hanging="7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40" w:hanging="7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0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0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0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0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737"/>
      </w:pPr>
      <w:rPr>
        <w:rFonts w:hint="default"/>
        <w:lang w:val="ru-RU" w:eastAsia="en-US" w:bidi="ar-SA"/>
      </w:rPr>
    </w:lvl>
  </w:abstractNum>
  <w:abstractNum w:abstractNumId="7" w15:restartNumberingAfterBreak="0">
    <w:nsid w:val="2AB46B21"/>
    <w:multiLevelType w:val="hybridMultilevel"/>
    <w:tmpl w:val="47760534"/>
    <w:lvl w:ilvl="0" w:tplc="DFD6A652">
      <w:start w:val="1"/>
      <w:numFmt w:val="decimal"/>
      <w:lvlText w:val="%1."/>
      <w:lvlJc w:val="left"/>
      <w:pPr>
        <w:ind w:left="211" w:hanging="264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2B34AD5E">
      <w:numFmt w:val="bullet"/>
      <w:lvlText w:val="•"/>
      <w:lvlJc w:val="left"/>
      <w:pPr>
        <w:ind w:left="549" w:hanging="264"/>
      </w:pPr>
      <w:rPr>
        <w:rFonts w:hint="default"/>
        <w:lang w:val="ru-RU" w:eastAsia="en-US" w:bidi="ar-SA"/>
      </w:rPr>
    </w:lvl>
    <w:lvl w:ilvl="2" w:tplc="9A263648">
      <w:numFmt w:val="bullet"/>
      <w:lvlText w:val="•"/>
      <w:lvlJc w:val="left"/>
      <w:pPr>
        <w:ind w:left="879" w:hanging="264"/>
      </w:pPr>
      <w:rPr>
        <w:rFonts w:hint="default"/>
        <w:lang w:val="ru-RU" w:eastAsia="en-US" w:bidi="ar-SA"/>
      </w:rPr>
    </w:lvl>
    <w:lvl w:ilvl="3" w:tplc="D540815C">
      <w:numFmt w:val="bullet"/>
      <w:lvlText w:val="•"/>
      <w:lvlJc w:val="left"/>
      <w:pPr>
        <w:ind w:left="1209" w:hanging="264"/>
      </w:pPr>
      <w:rPr>
        <w:rFonts w:hint="default"/>
        <w:lang w:val="ru-RU" w:eastAsia="en-US" w:bidi="ar-SA"/>
      </w:rPr>
    </w:lvl>
    <w:lvl w:ilvl="4" w:tplc="4CDE6442">
      <w:numFmt w:val="bullet"/>
      <w:lvlText w:val="•"/>
      <w:lvlJc w:val="left"/>
      <w:pPr>
        <w:ind w:left="1539" w:hanging="264"/>
      </w:pPr>
      <w:rPr>
        <w:rFonts w:hint="default"/>
        <w:lang w:val="ru-RU" w:eastAsia="en-US" w:bidi="ar-SA"/>
      </w:rPr>
    </w:lvl>
    <w:lvl w:ilvl="5" w:tplc="ABF4322E">
      <w:numFmt w:val="bullet"/>
      <w:lvlText w:val="•"/>
      <w:lvlJc w:val="left"/>
      <w:pPr>
        <w:ind w:left="1869" w:hanging="264"/>
      </w:pPr>
      <w:rPr>
        <w:rFonts w:hint="default"/>
        <w:lang w:val="ru-RU" w:eastAsia="en-US" w:bidi="ar-SA"/>
      </w:rPr>
    </w:lvl>
    <w:lvl w:ilvl="6" w:tplc="6BF87656">
      <w:numFmt w:val="bullet"/>
      <w:lvlText w:val="•"/>
      <w:lvlJc w:val="left"/>
      <w:pPr>
        <w:ind w:left="2198" w:hanging="264"/>
      </w:pPr>
      <w:rPr>
        <w:rFonts w:hint="default"/>
        <w:lang w:val="ru-RU" w:eastAsia="en-US" w:bidi="ar-SA"/>
      </w:rPr>
    </w:lvl>
    <w:lvl w:ilvl="7" w:tplc="3EFCBD1E">
      <w:numFmt w:val="bullet"/>
      <w:lvlText w:val="•"/>
      <w:lvlJc w:val="left"/>
      <w:pPr>
        <w:ind w:left="2528" w:hanging="264"/>
      </w:pPr>
      <w:rPr>
        <w:rFonts w:hint="default"/>
        <w:lang w:val="ru-RU" w:eastAsia="en-US" w:bidi="ar-SA"/>
      </w:rPr>
    </w:lvl>
    <w:lvl w:ilvl="8" w:tplc="9F70F278">
      <w:numFmt w:val="bullet"/>
      <w:lvlText w:val="•"/>
      <w:lvlJc w:val="left"/>
      <w:pPr>
        <w:ind w:left="2858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318D22D5"/>
    <w:multiLevelType w:val="hybridMultilevel"/>
    <w:tmpl w:val="1EE6A1D8"/>
    <w:lvl w:ilvl="0" w:tplc="83B8C0CA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5688BE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7BB41770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62DAA1F6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 w:tplc="0A54987A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1DB2A7BC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6" w:tplc="4D342524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7" w:tplc="40FEB686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8" w:tplc="A64091F0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19E4863"/>
    <w:multiLevelType w:val="hybridMultilevel"/>
    <w:tmpl w:val="7A1E2E4C"/>
    <w:lvl w:ilvl="0" w:tplc="A3B61090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B8A546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E81ABAA8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39C6CE5A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 w:tplc="10DAD050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32EA8604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6" w:tplc="CAB0571A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7" w:tplc="0128D68C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8" w:tplc="799A9488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3AE53F5"/>
    <w:multiLevelType w:val="hybridMultilevel"/>
    <w:tmpl w:val="2F7040BE"/>
    <w:lvl w:ilvl="0" w:tplc="0B621DE0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3C3100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49D6E36E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7B003EA2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 w:tplc="61B0FF2C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FD262292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6" w:tplc="980226FA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7" w:tplc="9606CE0E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8" w:tplc="A92A276A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ABE561C"/>
    <w:multiLevelType w:val="hybridMultilevel"/>
    <w:tmpl w:val="61EC087E"/>
    <w:lvl w:ilvl="0" w:tplc="4E20A36E">
      <w:numFmt w:val="bullet"/>
      <w:lvlText w:val="-"/>
      <w:lvlJc w:val="left"/>
      <w:pPr>
        <w:ind w:left="285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1806E2">
      <w:numFmt w:val="bullet"/>
      <w:lvlText w:val="•"/>
      <w:lvlJc w:val="left"/>
      <w:pPr>
        <w:ind w:left="1244" w:hanging="351"/>
      </w:pPr>
      <w:rPr>
        <w:rFonts w:hint="default"/>
        <w:lang w:val="ru-RU" w:eastAsia="en-US" w:bidi="ar-SA"/>
      </w:rPr>
    </w:lvl>
    <w:lvl w:ilvl="2" w:tplc="4A0E7BC4">
      <w:numFmt w:val="bullet"/>
      <w:lvlText w:val="•"/>
      <w:lvlJc w:val="left"/>
      <w:pPr>
        <w:ind w:left="2208" w:hanging="351"/>
      </w:pPr>
      <w:rPr>
        <w:rFonts w:hint="default"/>
        <w:lang w:val="ru-RU" w:eastAsia="en-US" w:bidi="ar-SA"/>
      </w:rPr>
    </w:lvl>
    <w:lvl w:ilvl="3" w:tplc="959CF5B8">
      <w:numFmt w:val="bullet"/>
      <w:lvlText w:val="•"/>
      <w:lvlJc w:val="left"/>
      <w:pPr>
        <w:ind w:left="3173" w:hanging="351"/>
      </w:pPr>
      <w:rPr>
        <w:rFonts w:hint="default"/>
        <w:lang w:val="ru-RU" w:eastAsia="en-US" w:bidi="ar-SA"/>
      </w:rPr>
    </w:lvl>
    <w:lvl w:ilvl="4" w:tplc="2C9A9A8E">
      <w:numFmt w:val="bullet"/>
      <w:lvlText w:val="•"/>
      <w:lvlJc w:val="left"/>
      <w:pPr>
        <w:ind w:left="4137" w:hanging="351"/>
      </w:pPr>
      <w:rPr>
        <w:rFonts w:hint="default"/>
        <w:lang w:val="ru-RU" w:eastAsia="en-US" w:bidi="ar-SA"/>
      </w:rPr>
    </w:lvl>
    <w:lvl w:ilvl="5" w:tplc="C38C7236">
      <w:numFmt w:val="bullet"/>
      <w:lvlText w:val="•"/>
      <w:lvlJc w:val="left"/>
      <w:pPr>
        <w:ind w:left="5101" w:hanging="351"/>
      </w:pPr>
      <w:rPr>
        <w:rFonts w:hint="default"/>
        <w:lang w:val="ru-RU" w:eastAsia="en-US" w:bidi="ar-SA"/>
      </w:rPr>
    </w:lvl>
    <w:lvl w:ilvl="6" w:tplc="F252CA6A">
      <w:numFmt w:val="bullet"/>
      <w:lvlText w:val="•"/>
      <w:lvlJc w:val="left"/>
      <w:pPr>
        <w:ind w:left="6066" w:hanging="351"/>
      </w:pPr>
      <w:rPr>
        <w:rFonts w:hint="default"/>
        <w:lang w:val="ru-RU" w:eastAsia="en-US" w:bidi="ar-SA"/>
      </w:rPr>
    </w:lvl>
    <w:lvl w:ilvl="7" w:tplc="BDC60BEC">
      <w:numFmt w:val="bullet"/>
      <w:lvlText w:val="•"/>
      <w:lvlJc w:val="left"/>
      <w:pPr>
        <w:ind w:left="7030" w:hanging="351"/>
      </w:pPr>
      <w:rPr>
        <w:rFonts w:hint="default"/>
        <w:lang w:val="ru-RU" w:eastAsia="en-US" w:bidi="ar-SA"/>
      </w:rPr>
    </w:lvl>
    <w:lvl w:ilvl="8" w:tplc="9918CD66">
      <w:numFmt w:val="bullet"/>
      <w:lvlText w:val="•"/>
      <w:lvlJc w:val="left"/>
      <w:pPr>
        <w:ind w:left="7994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40E67981"/>
    <w:multiLevelType w:val="hybridMultilevel"/>
    <w:tmpl w:val="2FE01C22"/>
    <w:lvl w:ilvl="0" w:tplc="B8A2C424">
      <w:numFmt w:val="bullet"/>
      <w:lvlText w:val="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F4E2AA">
      <w:numFmt w:val="bullet"/>
      <w:lvlText w:val="•"/>
      <w:lvlJc w:val="left"/>
      <w:pPr>
        <w:ind w:left="1146" w:hanging="708"/>
      </w:pPr>
      <w:rPr>
        <w:rFonts w:hint="default"/>
        <w:lang w:val="ru-RU" w:eastAsia="en-US" w:bidi="ar-SA"/>
      </w:rPr>
    </w:lvl>
    <w:lvl w:ilvl="2" w:tplc="210E8BFC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C3063D14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plc="8C92455A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18586F8E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0520D6B8">
      <w:numFmt w:val="bullet"/>
      <w:lvlText w:val="•"/>
      <w:lvlJc w:val="left"/>
      <w:pPr>
        <w:ind w:left="6179" w:hanging="708"/>
      </w:pPr>
      <w:rPr>
        <w:rFonts w:hint="default"/>
        <w:lang w:val="ru-RU" w:eastAsia="en-US" w:bidi="ar-SA"/>
      </w:rPr>
    </w:lvl>
    <w:lvl w:ilvl="7" w:tplc="D4FEB3BE">
      <w:numFmt w:val="bullet"/>
      <w:lvlText w:val="•"/>
      <w:lvlJc w:val="left"/>
      <w:pPr>
        <w:ind w:left="7186" w:hanging="708"/>
      </w:pPr>
      <w:rPr>
        <w:rFonts w:hint="default"/>
        <w:lang w:val="ru-RU" w:eastAsia="en-US" w:bidi="ar-SA"/>
      </w:rPr>
    </w:lvl>
    <w:lvl w:ilvl="8" w:tplc="F0C43BD0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49D5274E"/>
    <w:multiLevelType w:val="hybridMultilevel"/>
    <w:tmpl w:val="28D0F7D2"/>
    <w:lvl w:ilvl="0" w:tplc="F132AEE8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80A9F6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F2DA524E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05864D8C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 w:tplc="5E0080B2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9E325108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6" w:tplc="F194651E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7" w:tplc="CC6E1AAC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8" w:tplc="8A92AC12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CA64F11"/>
    <w:multiLevelType w:val="hybridMultilevel"/>
    <w:tmpl w:val="2E723902"/>
    <w:lvl w:ilvl="0" w:tplc="63C26FE6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EC3D12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24EA9786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7A0A356E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 w:tplc="0DF25294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84647E4A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6" w:tplc="7B90C396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7" w:tplc="05DE5900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8" w:tplc="BF12911E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530C3861"/>
    <w:multiLevelType w:val="hybridMultilevel"/>
    <w:tmpl w:val="5A2E1F2C"/>
    <w:lvl w:ilvl="0" w:tplc="263C10D2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941740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2F948F86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950A2FA0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 w:tplc="5DCE3568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548AB582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6" w:tplc="B8F061B6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7" w:tplc="E83E5134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8" w:tplc="C62E6AF0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ECB628A"/>
    <w:multiLevelType w:val="hybridMultilevel"/>
    <w:tmpl w:val="41408F2C"/>
    <w:lvl w:ilvl="0" w:tplc="EF6EFE38">
      <w:start w:val="1"/>
      <w:numFmt w:val="decimal"/>
      <w:lvlText w:val="%1."/>
      <w:lvlJc w:val="left"/>
      <w:pPr>
        <w:ind w:left="1701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2FB46682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2" w:tplc="12361D86">
      <w:numFmt w:val="bullet"/>
      <w:lvlText w:val="•"/>
      <w:lvlJc w:val="left"/>
      <w:pPr>
        <w:ind w:left="3344" w:hanging="708"/>
      </w:pPr>
      <w:rPr>
        <w:rFonts w:hint="default"/>
        <w:lang w:val="ru-RU" w:eastAsia="en-US" w:bidi="ar-SA"/>
      </w:rPr>
    </w:lvl>
    <w:lvl w:ilvl="3" w:tplc="008677E6">
      <w:numFmt w:val="bullet"/>
      <w:lvlText w:val="•"/>
      <w:lvlJc w:val="left"/>
      <w:pPr>
        <w:ind w:left="4167" w:hanging="708"/>
      </w:pPr>
      <w:rPr>
        <w:rFonts w:hint="default"/>
        <w:lang w:val="ru-RU" w:eastAsia="en-US" w:bidi="ar-SA"/>
      </w:rPr>
    </w:lvl>
    <w:lvl w:ilvl="4" w:tplc="448AB8AC">
      <w:numFmt w:val="bullet"/>
      <w:lvlText w:val="•"/>
      <w:lvlJc w:val="left"/>
      <w:pPr>
        <w:ind w:left="4989" w:hanging="708"/>
      </w:pPr>
      <w:rPr>
        <w:rFonts w:hint="default"/>
        <w:lang w:val="ru-RU" w:eastAsia="en-US" w:bidi="ar-SA"/>
      </w:rPr>
    </w:lvl>
    <w:lvl w:ilvl="5" w:tplc="51E40484">
      <w:numFmt w:val="bullet"/>
      <w:lvlText w:val="•"/>
      <w:lvlJc w:val="left"/>
      <w:pPr>
        <w:ind w:left="5811" w:hanging="708"/>
      </w:pPr>
      <w:rPr>
        <w:rFonts w:hint="default"/>
        <w:lang w:val="ru-RU" w:eastAsia="en-US" w:bidi="ar-SA"/>
      </w:rPr>
    </w:lvl>
    <w:lvl w:ilvl="6" w:tplc="73AAC734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7" w:tplc="8F2618C0">
      <w:numFmt w:val="bullet"/>
      <w:lvlText w:val="•"/>
      <w:lvlJc w:val="left"/>
      <w:pPr>
        <w:ind w:left="7456" w:hanging="708"/>
      </w:pPr>
      <w:rPr>
        <w:rFonts w:hint="default"/>
        <w:lang w:val="ru-RU" w:eastAsia="en-US" w:bidi="ar-SA"/>
      </w:rPr>
    </w:lvl>
    <w:lvl w:ilvl="8" w:tplc="DF427F76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62BB7BE8"/>
    <w:multiLevelType w:val="hybridMultilevel"/>
    <w:tmpl w:val="B0DED336"/>
    <w:lvl w:ilvl="0" w:tplc="5EBE0A6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B4D5D0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4EC08088">
      <w:numFmt w:val="bullet"/>
      <w:lvlText w:val="•"/>
      <w:lvlJc w:val="left"/>
      <w:pPr>
        <w:ind w:left="830" w:hanging="140"/>
      </w:pPr>
      <w:rPr>
        <w:rFonts w:hint="default"/>
        <w:lang w:val="ru-RU" w:eastAsia="en-US" w:bidi="ar-SA"/>
      </w:rPr>
    </w:lvl>
    <w:lvl w:ilvl="3" w:tplc="46BE54FE">
      <w:numFmt w:val="bullet"/>
      <w:lvlText w:val="•"/>
      <w:lvlJc w:val="left"/>
      <w:pPr>
        <w:ind w:left="1196" w:hanging="140"/>
      </w:pPr>
      <w:rPr>
        <w:rFonts w:hint="default"/>
        <w:lang w:val="ru-RU" w:eastAsia="en-US" w:bidi="ar-SA"/>
      </w:rPr>
    </w:lvl>
    <w:lvl w:ilvl="4" w:tplc="F96C5DAA">
      <w:numFmt w:val="bullet"/>
      <w:lvlText w:val="•"/>
      <w:lvlJc w:val="left"/>
      <w:pPr>
        <w:ind w:left="1561" w:hanging="140"/>
      </w:pPr>
      <w:rPr>
        <w:rFonts w:hint="default"/>
        <w:lang w:val="ru-RU" w:eastAsia="en-US" w:bidi="ar-SA"/>
      </w:rPr>
    </w:lvl>
    <w:lvl w:ilvl="5" w:tplc="CC74143E">
      <w:numFmt w:val="bullet"/>
      <w:lvlText w:val="•"/>
      <w:lvlJc w:val="left"/>
      <w:pPr>
        <w:ind w:left="1927" w:hanging="140"/>
      </w:pPr>
      <w:rPr>
        <w:rFonts w:hint="default"/>
        <w:lang w:val="ru-RU" w:eastAsia="en-US" w:bidi="ar-SA"/>
      </w:rPr>
    </w:lvl>
    <w:lvl w:ilvl="6" w:tplc="DBE4711E">
      <w:numFmt w:val="bullet"/>
      <w:lvlText w:val="•"/>
      <w:lvlJc w:val="left"/>
      <w:pPr>
        <w:ind w:left="2292" w:hanging="140"/>
      </w:pPr>
      <w:rPr>
        <w:rFonts w:hint="default"/>
        <w:lang w:val="ru-RU" w:eastAsia="en-US" w:bidi="ar-SA"/>
      </w:rPr>
    </w:lvl>
    <w:lvl w:ilvl="7" w:tplc="E3F49726">
      <w:numFmt w:val="bullet"/>
      <w:lvlText w:val="•"/>
      <w:lvlJc w:val="left"/>
      <w:pPr>
        <w:ind w:left="2657" w:hanging="140"/>
      </w:pPr>
      <w:rPr>
        <w:rFonts w:hint="default"/>
        <w:lang w:val="ru-RU" w:eastAsia="en-US" w:bidi="ar-SA"/>
      </w:rPr>
    </w:lvl>
    <w:lvl w:ilvl="8" w:tplc="09F0B380">
      <w:numFmt w:val="bullet"/>
      <w:lvlText w:val="•"/>
      <w:lvlJc w:val="left"/>
      <w:pPr>
        <w:ind w:left="3023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6979245F"/>
    <w:multiLevelType w:val="hybridMultilevel"/>
    <w:tmpl w:val="FAE0F94C"/>
    <w:lvl w:ilvl="0" w:tplc="99002E72">
      <w:start w:val="3"/>
      <w:numFmt w:val="decimal"/>
      <w:lvlText w:val="%1."/>
      <w:lvlJc w:val="left"/>
      <w:pPr>
        <w:ind w:left="388" w:hanging="4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94C70E">
      <w:numFmt w:val="bullet"/>
      <w:lvlText w:val="•"/>
      <w:lvlJc w:val="left"/>
      <w:pPr>
        <w:ind w:left="1334" w:hanging="464"/>
      </w:pPr>
      <w:rPr>
        <w:rFonts w:hint="default"/>
        <w:lang w:val="ru-RU" w:eastAsia="en-US" w:bidi="ar-SA"/>
      </w:rPr>
    </w:lvl>
    <w:lvl w:ilvl="2" w:tplc="F3280846">
      <w:numFmt w:val="bullet"/>
      <w:lvlText w:val="•"/>
      <w:lvlJc w:val="left"/>
      <w:pPr>
        <w:ind w:left="2288" w:hanging="464"/>
      </w:pPr>
      <w:rPr>
        <w:rFonts w:hint="default"/>
        <w:lang w:val="ru-RU" w:eastAsia="en-US" w:bidi="ar-SA"/>
      </w:rPr>
    </w:lvl>
    <w:lvl w:ilvl="3" w:tplc="D06AF99A">
      <w:numFmt w:val="bullet"/>
      <w:lvlText w:val="•"/>
      <w:lvlJc w:val="left"/>
      <w:pPr>
        <w:ind w:left="3243" w:hanging="464"/>
      </w:pPr>
      <w:rPr>
        <w:rFonts w:hint="default"/>
        <w:lang w:val="ru-RU" w:eastAsia="en-US" w:bidi="ar-SA"/>
      </w:rPr>
    </w:lvl>
    <w:lvl w:ilvl="4" w:tplc="0DF4AB6A">
      <w:numFmt w:val="bullet"/>
      <w:lvlText w:val="•"/>
      <w:lvlJc w:val="left"/>
      <w:pPr>
        <w:ind w:left="4197" w:hanging="464"/>
      </w:pPr>
      <w:rPr>
        <w:rFonts w:hint="default"/>
        <w:lang w:val="ru-RU" w:eastAsia="en-US" w:bidi="ar-SA"/>
      </w:rPr>
    </w:lvl>
    <w:lvl w:ilvl="5" w:tplc="9D7C0E3E">
      <w:numFmt w:val="bullet"/>
      <w:lvlText w:val="•"/>
      <w:lvlJc w:val="left"/>
      <w:pPr>
        <w:ind w:left="5151" w:hanging="464"/>
      </w:pPr>
      <w:rPr>
        <w:rFonts w:hint="default"/>
        <w:lang w:val="ru-RU" w:eastAsia="en-US" w:bidi="ar-SA"/>
      </w:rPr>
    </w:lvl>
    <w:lvl w:ilvl="6" w:tplc="CC7A05D8">
      <w:numFmt w:val="bullet"/>
      <w:lvlText w:val="•"/>
      <w:lvlJc w:val="left"/>
      <w:pPr>
        <w:ind w:left="6106" w:hanging="464"/>
      </w:pPr>
      <w:rPr>
        <w:rFonts w:hint="default"/>
        <w:lang w:val="ru-RU" w:eastAsia="en-US" w:bidi="ar-SA"/>
      </w:rPr>
    </w:lvl>
    <w:lvl w:ilvl="7" w:tplc="684CCA7C">
      <w:numFmt w:val="bullet"/>
      <w:lvlText w:val="•"/>
      <w:lvlJc w:val="left"/>
      <w:pPr>
        <w:ind w:left="7060" w:hanging="464"/>
      </w:pPr>
      <w:rPr>
        <w:rFonts w:hint="default"/>
        <w:lang w:val="ru-RU" w:eastAsia="en-US" w:bidi="ar-SA"/>
      </w:rPr>
    </w:lvl>
    <w:lvl w:ilvl="8" w:tplc="B40CCDA0">
      <w:numFmt w:val="bullet"/>
      <w:lvlText w:val="•"/>
      <w:lvlJc w:val="left"/>
      <w:pPr>
        <w:ind w:left="8014" w:hanging="464"/>
      </w:pPr>
      <w:rPr>
        <w:rFonts w:hint="default"/>
        <w:lang w:val="ru-RU" w:eastAsia="en-US" w:bidi="ar-SA"/>
      </w:rPr>
    </w:lvl>
  </w:abstractNum>
  <w:abstractNum w:abstractNumId="19" w15:restartNumberingAfterBreak="0">
    <w:nsid w:val="6B5D0E16"/>
    <w:multiLevelType w:val="hybridMultilevel"/>
    <w:tmpl w:val="3DE88168"/>
    <w:lvl w:ilvl="0" w:tplc="D9646A9E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945EA0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888CD8C4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96C0AEF2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 w:tplc="21CCD3B6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9780A34E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6" w:tplc="6C80FB46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7" w:tplc="5F3AC2DC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8" w:tplc="EBA4A2E0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77136290"/>
    <w:multiLevelType w:val="hybridMultilevel"/>
    <w:tmpl w:val="0F384DAC"/>
    <w:lvl w:ilvl="0" w:tplc="16C6332C">
      <w:numFmt w:val="bullet"/>
      <w:lvlText w:val="-"/>
      <w:lvlJc w:val="left"/>
      <w:pPr>
        <w:ind w:left="2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B66C00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A0160F08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3" w:tplc="EBA26A76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4" w:tplc="86EA2626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D5BABF80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6" w:tplc="27288E6C">
      <w:numFmt w:val="bullet"/>
      <w:lvlText w:val="•"/>
      <w:lvlJc w:val="left"/>
      <w:pPr>
        <w:ind w:left="2340" w:hanging="140"/>
      </w:pPr>
      <w:rPr>
        <w:rFonts w:hint="default"/>
        <w:lang w:val="ru-RU" w:eastAsia="en-US" w:bidi="ar-SA"/>
      </w:rPr>
    </w:lvl>
    <w:lvl w:ilvl="7" w:tplc="414437E0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8" w:tplc="006A58B8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9"/>
  </w:num>
  <w:num w:numId="7">
    <w:abstractNumId w:val="15"/>
  </w:num>
  <w:num w:numId="8">
    <w:abstractNumId w:val="1"/>
  </w:num>
  <w:num w:numId="9">
    <w:abstractNumId w:val="10"/>
  </w:num>
  <w:num w:numId="10">
    <w:abstractNumId w:val="8"/>
  </w:num>
  <w:num w:numId="11">
    <w:abstractNumId w:val="5"/>
  </w:num>
  <w:num w:numId="12">
    <w:abstractNumId w:val="14"/>
  </w:num>
  <w:num w:numId="13">
    <w:abstractNumId w:val="16"/>
  </w:num>
  <w:num w:numId="14">
    <w:abstractNumId w:val="3"/>
  </w:num>
  <w:num w:numId="15">
    <w:abstractNumId w:val="18"/>
  </w:num>
  <w:num w:numId="16">
    <w:abstractNumId w:val="4"/>
  </w:num>
  <w:num w:numId="17">
    <w:abstractNumId w:val="11"/>
  </w:num>
  <w:num w:numId="18">
    <w:abstractNumId w:val="7"/>
  </w:num>
  <w:num w:numId="19">
    <w:abstractNumId w:val="12"/>
  </w:num>
  <w:num w:numId="20">
    <w:abstractNumId w:val="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596B"/>
    <w:rsid w:val="00130C1B"/>
    <w:rsid w:val="0017596B"/>
    <w:rsid w:val="00342116"/>
    <w:rsid w:val="003D766C"/>
    <w:rsid w:val="00821148"/>
    <w:rsid w:val="009934B6"/>
    <w:rsid w:val="00DE3E08"/>
    <w:rsid w:val="00E859CE"/>
    <w:rsid w:val="00F2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6EEE"/>
  <w15:docId w15:val="{32FFBAE2-4EE6-447D-BD42-65A76225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 w:firstLine="707"/>
    </w:pPr>
  </w:style>
  <w:style w:type="paragraph" w:customStyle="1" w:styleId="TableParagraph">
    <w:name w:val="Table Paragraph"/>
    <w:basedOn w:val="a"/>
    <w:uiPriority w:val="1"/>
    <w:qFormat/>
    <w:pPr>
      <w:ind w:left="211"/>
    </w:pPr>
  </w:style>
  <w:style w:type="paragraph" w:styleId="a5">
    <w:name w:val="Balloon Text"/>
    <w:basedOn w:val="a"/>
    <w:link w:val="a6"/>
    <w:uiPriority w:val="99"/>
    <w:semiHidden/>
    <w:unhideWhenUsed/>
    <w:rsid w:val="009934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34B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3739</Words>
  <Characters>21314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metod_guest</dc:creator>
  <cp:lastModifiedBy>Татьяна Владимировна</cp:lastModifiedBy>
  <cp:revision>5</cp:revision>
  <cp:lastPrinted>2025-04-04T06:05:00Z</cp:lastPrinted>
  <dcterms:created xsi:type="dcterms:W3CDTF">2025-04-03T10:43:00Z</dcterms:created>
  <dcterms:modified xsi:type="dcterms:W3CDTF">2025-04-08T04:35:00Z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Office Word 2007</vt:lpwstr>
  </property>
</Properties>
</file>